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4FE" w:rsidRDefault="008C6DE7" w:rsidP="00C0277C">
      <w:pPr>
        <w:pStyle w:val="Title"/>
        <w:ind w:left="-1"/>
        <w:rPr>
          <w:rtl/>
        </w:rPr>
      </w:pPr>
      <w:r w:rsidRPr="008C6DE7">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6704">
            <v:textbox>
              <w:txbxContent>
                <w:p w:rsidR="005E4B6A" w:rsidRDefault="005E4B6A" w:rsidP="001B56B5">
                  <w:pPr>
                    <w:jc w:val="center"/>
                    <w:rPr>
                      <w:b/>
                      <w:bCs/>
                      <w:sz w:val="28"/>
                      <w:szCs w:val="28"/>
                    </w:rPr>
                  </w:pPr>
                  <w:r>
                    <w:rPr>
                      <w:b/>
                      <w:bCs/>
                      <w:sz w:val="28"/>
                      <w:szCs w:val="28"/>
                    </w:rPr>
                    <w:t>1.1</w:t>
                  </w:r>
                </w:p>
              </w:txbxContent>
            </v:textbox>
          </v:shape>
        </w:pict>
      </w:r>
      <w:r w:rsidR="000545E3">
        <w:rPr>
          <w:rFonts w:hint="cs"/>
          <w:rtl/>
        </w:rPr>
        <w:t>الزراعة و</w:t>
      </w:r>
      <w:r w:rsidR="004C64FE">
        <w:rPr>
          <w:rtl/>
        </w:rPr>
        <w:t>استعمالات الأراضي</w:t>
      </w:r>
    </w:p>
    <w:p w:rsidR="004C64FE" w:rsidRDefault="004C64FE">
      <w:pPr>
        <w:spacing w:line="200" w:lineRule="exact"/>
        <w:rPr>
          <w:rtl/>
        </w:rPr>
      </w:pPr>
    </w:p>
    <w:p w:rsidR="00640B83" w:rsidRPr="00CD228A" w:rsidRDefault="00640B83" w:rsidP="00640B83">
      <w:pPr>
        <w:overflowPunct w:val="0"/>
        <w:autoSpaceDE w:val="0"/>
        <w:autoSpaceDN w:val="0"/>
        <w:adjustRightInd w:val="0"/>
        <w:jc w:val="both"/>
        <w:textAlignment w:val="baseline"/>
        <w:rPr>
          <w:b/>
          <w:bCs/>
          <w:sz w:val="20"/>
          <w:rtl/>
        </w:rPr>
      </w:pPr>
      <w:r w:rsidRPr="00CD228A">
        <w:rPr>
          <w:rFonts w:hint="cs"/>
          <w:b/>
          <w:bCs/>
          <w:sz w:val="20"/>
          <w:rtl/>
        </w:rPr>
        <w:t>الحيازات الزراعية</w:t>
      </w:r>
      <w:r w:rsidR="00620866" w:rsidRPr="00CD228A">
        <w:rPr>
          <w:rFonts w:hint="cs"/>
          <w:b/>
          <w:bCs/>
          <w:sz w:val="20"/>
          <w:rtl/>
        </w:rPr>
        <w:t>:</w:t>
      </w:r>
    </w:p>
    <w:p w:rsidR="00047ACC" w:rsidRPr="00CD228A" w:rsidRDefault="0036298C" w:rsidP="00DE2C12">
      <w:pPr>
        <w:overflowPunct w:val="0"/>
        <w:autoSpaceDE w:val="0"/>
        <w:autoSpaceDN w:val="0"/>
        <w:adjustRightInd w:val="0"/>
        <w:jc w:val="both"/>
        <w:textAlignment w:val="baseline"/>
        <w:rPr>
          <w:rFonts w:ascii="Simplified Arabic" w:hAnsi="Simplified Arabic"/>
          <w:sz w:val="20"/>
          <w:rtl/>
        </w:rPr>
      </w:pPr>
      <w:r>
        <w:rPr>
          <w:rFonts w:ascii="Simplified Arabic" w:hAnsi="Simplified Arabic"/>
          <w:sz w:val="20"/>
          <w:rtl/>
        </w:rPr>
        <w:drawing>
          <wp:anchor distT="0" distB="0" distL="114300" distR="114300" simplePos="0" relativeHeight="251659776" behindDoc="0" locked="0" layoutInCell="1" allowOverlap="1">
            <wp:simplePos x="0" y="0"/>
            <wp:positionH relativeFrom="column">
              <wp:posOffset>3175</wp:posOffset>
            </wp:positionH>
            <wp:positionV relativeFrom="paragraph">
              <wp:posOffset>420370</wp:posOffset>
            </wp:positionV>
            <wp:extent cx="3432810" cy="3599180"/>
            <wp:effectExtent l="0" t="0" r="0" b="0"/>
            <wp:wrapSquare wrapText="bothSides"/>
            <wp:docPr id="2" name="Picture 0" descr="YBook_Agri_NoHold_11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Book_Agri_NoHold_11_A.png"/>
                    <pic:cNvPicPr/>
                  </pic:nvPicPr>
                  <pic:blipFill>
                    <a:blip r:embed="rId8" cstate="print"/>
                    <a:stretch>
                      <a:fillRect/>
                    </a:stretch>
                  </pic:blipFill>
                  <pic:spPr>
                    <a:xfrm>
                      <a:off x="0" y="0"/>
                      <a:ext cx="3432810" cy="3599180"/>
                    </a:xfrm>
                    <a:prstGeom prst="rect">
                      <a:avLst/>
                    </a:prstGeom>
                  </pic:spPr>
                </pic:pic>
              </a:graphicData>
            </a:graphic>
          </wp:anchor>
        </w:drawing>
      </w:r>
      <w:r w:rsidR="00BE4EFF" w:rsidRPr="00CD228A">
        <w:rPr>
          <w:rFonts w:ascii="Simplified Arabic" w:hAnsi="Simplified Arabic"/>
          <w:sz w:val="20"/>
          <w:rtl/>
        </w:rPr>
        <w:t xml:space="preserve">بلغ عدد الحيازات الزراعية في الأراضي الفلسطينية </w:t>
      </w:r>
      <w:r w:rsidR="00683D72" w:rsidRPr="00CD228A">
        <w:rPr>
          <w:rFonts w:ascii="Simplified Arabic" w:hAnsi="Simplified Arabic"/>
          <w:sz w:val="20"/>
        </w:rPr>
        <w:t xml:space="preserve"> 105,238</w:t>
      </w:r>
      <w:r w:rsidR="00BE4EFF" w:rsidRPr="00CD228A">
        <w:rPr>
          <w:rFonts w:ascii="Simplified Arabic" w:hAnsi="Simplified Arabic"/>
          <w:sz w:val="20"/>
          <w:rtl/>
        </w:rPr>
        <w:t xml:space="preserve">حيازة، منها </w:t>
      </w:r>
      <w:r w:rsidR="00683D72" w:rsidRPr="00CD228A">
        <w:rPr>
          <w:rFonts w:ascii="Simplified Arabic" w:hAnsi="Simplified Arabic"/>
          <w:sz w:val="20"/>
        </w:rPr>
        <w:t>85,885</w:t>
      </w:r>
      <w:r w:rsidR="00683D72" w:rsidRPr="00CD228A">
        <w:rPr>
          <w:rFonts w:ascii="Simplified Arabic" w:hAnsi="Simplified Arabic" w:hint="cs"/>
          <w:sz w:val="20"/>
          <w:rtl/>
        </w:rPr>
        <w:t xml:space="preserve"> </w:t>
      </w:r>
      <w:r w:rsidR="00BE4EFF" w:rsidRPr="00CD228A">
        <w:rPr>
          <w:rFonts w:ascii="Simplified Arabic" w:hAnsi="Simplified Arabic"/>
          <w:sz w:val="20"/>
          <w:rtl/>
        </w:rPr>
        <w:t>حيازة في الضفة الغربية</w:t>
      </w:r>
      <w:r w:rsidR="00FB3031">
        <w:rPr>
          <w:rFonts w:ascii="Simplified Arabic" w:hAnsi="Simplified Arabic" w:hint="cs"/>
          <w:sz w:val="20"/>
          <w:rtl/>
        </w:rPr>
        <w:t xml:space="preserve"> </w:t>
      </w:r>
      <w:r w:rsidR="00BE4EFF" w:rsidRPr="00CD228A">
        <w:rPr>
          <w:rFonts w:ascii="Simplified Arabic" w:hAnsi="Simplified Arabic"/>
          <w:sz w:val="20"/>
          <w:rtl/>
        </w:rPr>
        <w:t>بنسبة</w:t>
      </w:r>
      <w:r w:rsidR="00FB3031">
        <w:rPr>
          <w:rFonts w:ascii="Simplified Arabic" w:hAnsi="Simplified Arabic" w:hint="cs"/>
          <w:sz w:val="20"/>
          <w:rtl/>
        </w:rPr>
        <w:t xml:space="preserve"> </w:t>
      </w:r>
      <w:r w:rsidR="00BE4EFF" w:rsidRPr="00CD228A">
        <w:rPr>
          <w:rFonts w:ascii="Simplified Arabic" w:hAnsi="Simplified Arabic"/>
          <w:sz w:val="20"/>
          <w:rtl/>
        </w:rPr>
        <w:t>81.</w:t>
      </w:r>
      <w:r w:rsidR="00BF5A6B" w:rsidRPr="00CD228A">
        <w:rPr>
          <w:rFonts w:ascii="Simplified Arabic" w:hAnsi="Simplified Arabic" w:hint="cs"/>
          <w:sz w:val="20"/>
          <w:rtl/>
        </w:rPr>
        <w:t>6</w:t>
      </w:r>
      <w:r w:rsidR="00BE4EFF" w:rsidRPr="00CD228A">
        <w:rPr>
          <w:rFonts w:ascii="Simplified Arabic" w:hAnsi="Simplified Arabic"/>
          <w:sz w:val="20"/>
          <w:rtl/>
        </w:rPr>
        <w:t>%، و</w:t>
      </w:r>
      <w:r w:rsidR="00BF5A6B" w:rsidRPr="00CD228A">
        <w:rPr>
          <w:rFonts w:ascii="Simplified Arabic" w:hAnsi="Simplified Arabic" w:hint="cs"/>
          <w:sz w:val="20"/>
          <w:rtl/>
        </w:rPr>
        <w:t>19</w:t>
      </w:r>
      <w:r w:rsidR="00BE4EFF" w:rsidRPr="00CD228A">
        <w:rPr>
          <w:rFonts w:ascii="Simplified Arabic" w:hAnsi="Simplified Arabic"/>
          <w:sz w:val="20"/>
          <w:rtl/>
        </w:rPr>
        <w:t>,</w:t>
      </w:r>
      <w:r w:rsidR="00BF5A6B" w:rsidRPr="00CD228A">
        <w:rPr>
          <w:rFonts w:ascii="Simplified Arabic" w:hAnsi="Simplified Arabic" w:hint="cs"/>
          <w:sz w:val="20"/>
          <w:rtl/>
        </w:rPr>
        <w:t>353</w:t>
      </w:r>
      <w:r w:rsidR="00BE4EFF" w:rsidRPr="00CD228A">
        <w:rPr>
          <w:rFonts w:ascii="Simplified Arabic" w:hAnsi="Simplified Arabic"/>
          <w:sz w:val="20"/>
          <w:rtl/>
        </w:rPr>
        <w:t xml:space="preserve"> حيازة في قطاع غزة بنسبة 18.</w:t>
      </w:r>
      <w:r w:rsidR="00F93E6C">
        <w:rPr>
          <w:rFonts w:ascii="Simplified Arabic" w:hAnsi="Simplified Arabic" w:hint="cs"/>
          <w:sz w:val="20"/>
          <w:rtl/>
        </w:rPr>
        <w:t>4</w:t>
      </w:r>
      <w:r w:rsidR="00BE4EFF" w:rsidRPr="00CD228A">
        <w:rPr>
          <w:rFonts w:ascii="Simplified Arabic" w:hAnsi="Simplified Arabic"/>
          <w:sz w:val="20"/>
          <w:rtl/>
        </w:rPr>
        <w:t xml:space="preserve">% خلال العام الزراعي </w:t>
      </w:r>
      <w:r w:rsidR="00BF5A6B" w:rsidRPr="00CD228A">
        <w:rPr>
          <w:rFonts w:ascii="Simplified Arabic" w:hAnsi="Simplified Arabic" w:hint="cs"/>
          <w:sz w:val="20"/>
          <w:rtl/>
        </w:rPr>
        <w:t>2010</w:t>
      </w:r>
      <w:r w:rsidR="00BE4EFF" w:rsidRPr="00CD228A">
        <w:rPr>
          <w:rFonts w:ascii="Simplified Arabic" w:hAnsi="Simplified Arabic"/>
          <w:sz w:val="20"/>
          <w:rtl/>
        </w:rPr>
        <w:t>/</w:t>
      </w:r>
      <w:r w:rsidR="00BF5A6B" w:rsidRPr="00CD228A">
        <w:rPr>
          <w:rFonts w:ascii="Simplified Arabic" w:hAnsi="Simplified Arabic" w:hint="cs"/>
          <w:sz w:val="20"/>
          <w:rtl/>
        </w:rPr>
        <w:t>2011</w:t>
      </w:r>
      <w:r w:rsidR="00BE4EFF" w:rsidRPr="00CD228A">
        <w:rPr>
          <w:rFonts w:ascii="Simplified Arabic" w:hAnsi="Simplified Arabic"/>
          <w:sz w:val="20"/>
          <w:rtl/>
        </w:rPr>
        <w:t>.</w:t>
      </w:r>
      <w:r w:rsidR="00047ACC" w:rsidRPr="00CD228A">
        <w:rPr>
          <w:rFonts w:ascii="Simplified Arabic" w:hAnsi="Simplified Arabic"/>
          <w:sz w:val="20"/>
          <w:rtl/>
        </w:rPr>
        <w:t xml:space="preserve">    </w:t>
      </w:r>
    </w:p>
    <w:p w:rsidR="00047ACC" w:rsidRPr="00CD228A" w:rsidRDefault="00047ACC" w:rsidP="00FB3031">
      <w:pPr>
        <w:overflowPunct w:val="0"/>
        <w:autoSpaceDE w:val="0"/>
        <w:autoSpaceDN w:val="0"/>
        <w:adjustRightInd w:val="0"/>
        <w:textAlignment w:val="baseline"/>
        <w:rPr>
          <w:sz w:val="20"/>
          <w:rtl/>
        </w:rPr>
      </w:pPr>
    </w:p>
    <w:p w:rsidR="00BE4EFF" w:rsidRPr="00CD228A" w:rsidRDefault="00047ACC" w:rsidP="00FB3031">
      <w:pPr>
        <w:overflowPunct w:val="0"/>
        <w:autoSpaceDE w:val="0"/>
        <w:autoSpaceDN w:val="0"/>
        <w:adjustRightInd w:val="0"/>
        <w:jc w:val="both"/>
        <w:textAlignment w:val="baseline"/>
        <w:rPr>
          <w:sz w:val="20"/>
          <w:rtl/>
        </w:rPr>
      </w:pPr>
      <w:r w:rsidRPr="00CD228A">
        <w:rPr>
          <w:rFonts w:hint="cs"/>
          <w:sz w:val="20"/>
          <w:rtl/>
        </w:rPr>
        <w:t>اما بالنسبة ل</w:t>
      </w:r>
      <w:r w:rsidR="00BE4EFF" w:rsidRPr="00CD228A">
        <w:rPr>
          <w:rFonts w:hint="cs"/>
          <w:sz w:val="20"/>
          <w:rtl/>
        </w:rPr>
        <w:t>لحيازات النباتية</w:t>
      </w:r>
      <w:r w:rsidRPr="00CD228A">
        <w:rPr>
          <w:rFonts w:hint="cs"/>
          <w:sz w:val="20"/>
          <w:rtl/>
        </w:rPr>
        <w:t xml:space="preserve"> فقد بلغ عددها</w:t>
      </w:r>
      <w:r w:rsidR="00BE4EFF" w:rsidRPr="00CD228A">
        <w:rPr>
          <w:rFonts w:hint="cs"/>
          <w:sz w:val="20"/>
          <w:rtl/>
        </w:rPr>
        <w:t xml:space="preserve"> </w:t>
      </w:r>
      <w:r w:rsidR="00370721" w:rsidRPr="00CD228A">
        <w:rPr>
          <w:rFonts w:hint="cs"/>
          <w:sz w:val="20"/>
          <w:rtl/>
        </w:rPr>
        <w:t>761</w:t>
      </w:r>
      <w:r w:rsidR="00BE4EFF" w:rsidRPr="00CD228A">
        <w:rPr>
          <w:sz w:val="20"/>
        </w:rPr>
        <w:t>,</w:t>
      </w:r>
      <w:r w:rsidR="00BE4EFF" w:rsidRPr="00CD228A">
        <w:rPr>
          <w:rFonts w:hint="cs"/>
          <w:sz w:val="20"/>
          <w:rtl/>
        </w:rPr>
        <w:t>7</w:t>
      </w:r>
      <w:r w:rsidR="00370721" w:rsidRPr="00CD228A">
        <w:rPr>
          <w:rFonts w:hint="cs"/>
          <w:sz w:val="20"/>
          <w:rtl/>
        </w:rPr>
        <w:t>1</w:t>
      </w:r>
      <w:r w:rsidR="00BE4EFF" w:rsidRPr="00CD228A">
        <w:rPr>
          <w:rFonts w:hint="cs"/>
          <w:sz w:val="20"/>
          <w:rtl/>
        </w:rPr>
        <w:t xml:space="preserve"> حيازة مشكلة ما نسبته </w:t>
      </w:r>
      <w:r w:rsidR="00F93E6C">
        <w:rPr>
          <w:sz w:val="20"/>
        </w:rPr>
        <w:t>.2</w:t>
      </w:r>
      <w:r w:rsidR="00370721" w:rsidRPr="00CD228A">
        <w:rPr>
          <w:rFonts w:hint="cs"/>
          <w:sz w:val="20"/>
          <w:rtl/>
        </w:rPr>
        <w:t>68</w:t>
      </w:r>
      <w:r w:rsidR="00BE4EFF" w:rsidRPr="00CD228A">
        <w:rPr>
          <w:rFonts w:hint="cs"/>
          <w:sz w:val="20"/>
          <w:rtl/>
        </w:rPr>
        <w:t xml:space="preserve">% من إجمالي الحيازات في الأراضي الفلسطينية، أما الحيازات المختلطة فبلغ عددها </w:t>
      </w:r>
      <w:r w:rsidR="00370721" w:rsidRPr="00CD228A">
        <w:rPr>
          <w:rFonts w:hint="cs"/>
          <w:sz w:val="20"/>
          <w:rtl/>
        </w:rPr>
        <w:t>976</w:t>
      </w:r>
      <w:r w:rsidR="00BE4EFF" w:rsidRPr="00CD228A">
        <w:rPr>
          <w:sz w:val="20"/>
        </w:rPr>
        <w:t>,</w:t>
      </w:r>
      <w:r w:rsidR="00370721" w:rsidRPr="00CD228A">
        <w:rPr>
          <w:rFonts w:hint="cs"/>
          <w:sz w:val="20"/>
          <w:rtl/>
        </w:rPr>
        <w:t>22</w:t>
      </w:r>
      <w:r w:rsidR="00BE4EFF" w:rsidRPr="00CD228A">
        <w:rPr>
          <w:rFonts w:hint="cs"/>
          <w:sz w:val="20"/>
          <w:rtl/>
        </w:rPr>
        <w:t xml:space="preserve"> حيازة أي ما نسبته </w:t>
      </w:r>
      <w:r w:rsidR="00F93E6C">
        <w:rPr>
          <w:rFonts w:hint="cs"/>
          <w:sz w:val="20"/>
          <w:rtl/>
        </w:rPr>
        <w:t>21.8</w:t>
      </w:r>
      <w:r w:rsidR="00BE4EFF" w:rsidRPr="00CD228A">
        <w:rPr>
          <w:rFonts w:hint="cs"/>
          <w:sz w:val="20"/>
          <w:rtl/>
        </w:rPr>
        <w:t>% م</w:t>
      </w:r>
      <w:r w:rsidRPr="00CD228A">
        <w:rPr>
          <w:rFonts w:hint="cs"/>
          <w:sz w:val="20"/>
          <w:rtl/>
        </w:rPr>
        <w:t>ـ</w:t>
      </w:r>
      <w:r w:rsidR="00BE4EFF" w:rsidRPr="00CD228A">
        <w:rPr>
          <w:rFonts w:hint="cs"/>
          <w:sz w:val="20"/>
          <w:rtl/>
        </w:rPr>
        <w:t xml:space="preserve">ن إجمالي الحيازات، </w:t>
      </w:r>
      <w:r w:rsidRPr="00CD228A">
        <w:rPr>
          <w:rFonts w:hint="cs"/>
          <w:sz w:val="20"/>
          <w:rtl/>
        </w:rPr>
        <w:t>في المقابل</w:t>
      </w:r>
      <w:r w:rsidR="00BE4EFF" w:rsidRPr="00CD228A">
        <w:rPr>
          <w:rFonts w:hint="cs"/>
          <w:sz w:val="20"/>
          <w:rtl/>
        </w:rPr>
        <w:t xml:space="preserve"> ب</w:t>
      </w:r>
      <w:r w:rsidRPr="00CD228A">
        <w:rPr>
          <w:rFonts w:hint="cs"/>
          <w:sz w:val="20"/>
          <w:rtl/>
        </w:rPr>
        <w:t>ـ</w:t>
      </w:r>
      <w:r w:rsidR="00BE4EFF" w:rsidRPr="00CD228A">
        <w:rPr>
          <w:rFonts w:hint="cs"/>
          <w:sz w:val="20"/>
          <w:rtl/>
        </w:rPr>
        <w:t>لغ ع</w:t>
      </w:r>
      <w:r w:rsidRPr="00CD228A">
        <w:rPr>
          <w:rFonts w:hint="cs"/>
          <w:sz w:val="20"/>
          <w:rtl/>
        </w:rPr>
        <w:t>ـ</w:t>
      </w:r>
      <w:r w:rsidR="00BE4EFF" w:rsidRPr="00CD228A">
        <w:rPr>
          <w:rFonts w:hint="cs"/>
          <w:sz w:val="20"/>
          <w:rtl/>
        </w:rPr>
        <w:t>دد الحيازات ال</w:t>
      </w:r>
      <w:r w:rsidRPr="00CD228A">
        <w:rPr>
          <w:rFonts w:hint="cs"/>
          <w:sz w:val="20"/>
          <w:rtl/>
        </w:rPr>
        <w:t>ـ</w:t>
      </w:r>
      <w:r w:rsidR="00BE4EFF" w:rsidRPr="00CD228A">
        <w:rPr>
          <w:rFonts w:hint="cs"/>
          <w:sz w:val="20"/>
          <w:rtl/>
        </w:rPr>
        <w:t>حيواني</w:t>
      </w:r>
      <w:r w:rsidRPr="00CD228A">
        <w:rPr>
          <w:rFonts w:hint="cs"/>
          <w:sz w:val="20"/>
          <w:rtl/>
        </w:rPr>
        <w:t>ـ</w:t>
      </w:r>
      <w:r w:rsidR="00BE4EFF" w:rsidRPr="00CD228A">
        <w:rPr>
          <w:rFonts w:hint="cs"/>
          <w:sz w:val="20"/>
          <w:rtl/>
        </w:rPr>
        <w:t xml:space="preserve">ة </w:t>
      </w:r>
      <w:r w:rsidR="00370721" w:rsidRPr="00CD228A">
        <w:rPr>
          <w:rFonts w:hint="cs"/>
          <w:sz w:val="20"/>
          <w:rtl/>
        </w:rPr>
        <w:t>501</w:t>
      </w:r>
      <w:r w:rsidR="00BE4EFF" w:rsidRPr="00CD228A">
        <w:rPr>
          <w:sz w:val="20"/>
        </w:rPr>
        <w:t>,</w:t>
      </w:r>
      <w:r w:rsidR="00370721" w:rsidRPr="00CD228A">
        <w:rPr>
          <w:rFonts w:hint="cs"/>
          <w:sz w:val="20"/>
          <w:rtl/>
        </w:rPr>
        <w:t>10</w:t>
      </w:r>
      <w:r w:rsidR="00BE4EFF" w:rsidRPr="00CD228A">
        <w:rPr>
          <w:rFonts w:hint="cs"/>
          <w:sz w:val="20"/>
          <w:rtl/>
        </w:rPr>
        <w:t xml:space="preserve"> حيازة أي م</w:t>
      </w:r>
      <w:r w:rsidRPr="00CD228A">
        <w:rPr>
          <w:rFonts w:hint="cs"/>
          <w:sz w:val="20"/>
          <w:rtl/>
        </w:rPr>
        <w:t>ـ</w:t>
      </w:r>
      <w:r w:rsidR="00BE4EFF" w:rsidRPr="00CD228A">
        <w:rPr>
          <w:rFonts w:hint="cs"/>
          <w:sz w:val="20"/>
          <w:rtl/>
        </w:rPr>
        <w:t xml:space="preserve">ا نسبته </w:t>
      </w:r>
      <w:r w:rsidR="00370721" w:rsidRPr="00CD228A">
        <w:rPr>
          <w:rFonts w:hint="cs"/>
          <w:sz w:val="20"/>
          <w:rtl/>
        </w:rPr>
        <w:t>10</w:t>
      </w:r>
      <w:r w:rsidR="00F93E6C">
        <w:rPr>
          <w:rFonts w:hint="cs"/>
          <w:sz w:val="20"/>
          <w:rtl/>
        </w:rPr>
        <w:t>.0</w:t>
      </w:r>
      <w:r w:rsidR="00BE4EFF" w:rsidRPr="00CD228A">
        <w:rPr>
          <w:rFonts w:hint="cs"/>
          <w:sz w:val="20"/>
          <w:rtl/>
        </w:rPr>
        <w:t>% م</w:t>
      </w:r>
      <w:r w:rsidRPr="00CD228A">
        <w:rPr>
          <w:rFonts w:hint="cs"/>
          <w:sz w:val="20"/>
          <w:rtl/>
        </w:rPr>
        <w:t>ـ</w:t>
      </w:r>
      <w:r w:rsidR="00BE4EFF" w:rsidRPr="00CD228A">
        <w:rPr>
          <w:rFonts w:hint="cs"/>
          <w:sz w:val="20"/>
          <w:rtl/>
        </w:rPr>
        <w:t>ن إجمالي ال</w:t>
      </w:r>
      <w:r w:rsidRPr="00CD228A">
        <w:rPr>
          <w:rFonts w:hint="cs"/>
          <w:sz w:val="20"/>
          <w:rtl/>
        </w:rPr>
        <w:t>ـ</w:t>
      </w:r>
      <w:r w:rsidR="00BE4EFF" w:rsidRPr="00CD228A">
        <w:rPr>
          <w:rFonts w:hint="cs"/>
          <w:sz w:val="20"/>
          <w:rtl/>
        </w:rPr>
        <w:t xml:space="preserve">حيازات </w:t>
      </w:r>
      <w:r w:rsidRPr="00CD228A">
        <w:rPr>
          <w:rFonts w:hint="cs"/>
          <w:sz w:val="20"/>
          <w:rtl/>
        </w:rPr>
        <w:t xml:space="preserve">فـي </w:t>
      </w:r>
      <w:r w:rsidR="00BE4EFF" w:rsidRPr="00CD228A">
        <w:rPr>
          <w:rFonts w:hint="cs"/>
          <w:sz w:val="20"/>
          <w:rtl/>
        </w:rPr>
        <w:t>العام</w:t>
      </w:r>
      <w:r w:rsidRPr="00CD228A">
        <w:rPr>
          <w:rFonts w:hint="cs"/>
          <w:sz w:val="20"/>
          <w:rtl/>
        </w:rPr>
        <w:t xml:space="preserve"> </w:t>
      </w:r>
      <w:r w:rsidR="00BE4EFF" w:rsidRPr="00CD228A">
        <w:rPr>
          <w:rFonts w:hint="cs"/>
          <w:sz w:val="20"/>
          <w:rtl/>
        </w:rPr>
        <w:t xml:space="preserve">الزراعي </w:t>
      </w:r>
      <w:r w:rsidR="00370721" w:rsidRPr="00CD228A">
        <w:rPr>
          <w:rFonts w:hint="cs"/>
          <w:sz w:val="20"/>
          <w:rtl/>
        </w:rPr>
        <w:t>2010</w:t>
      </w:r>
      <w:r w:rsidR="00BE4EFF" w:rsidRPr="00CD228A">
        <w:rPr>
          <w:rFonts w:hint="cs"/>
          <w:sz w:val="20"/>
          <w:rtl/>
        </w:rPr>
        <w:t>/</w:t>
      </w:r>
      <w:r w:rsidR="00370721" w:rsidRPr="00CD228A">
        <w:rPr>
          <w:rFonts w:hint="cs"/>
          <w:sz w:val="20"/>
          <w:rtl/>
        </w:rPr>
        <w:t>2011</w:t>
      </w:r>
      <w:r w:rsidR="00BE4EFF" w:rsidRPr="00CD228A">
        <w:rPr>
          <w:rFonts w:hint="cs"/>
          <w:sz w:val="20"/>
          <w:rtl/>
        </w:rPr>
        <w:t>.</w:t>
      </w:r>
    </w:p>
    <w:p w:rsidR="00476CF4" w:rsidRPr="00CD228A" w:rsidRDefault="00476CF4" w:rsidP="000D32B3">
      <w:pPr>
        <w:overflowPunct w:val="0"/>
        <w:autoSpaceDE w:val="0"/>
        <w:autoSpaceDN w:val="0"/>
        <w:adjustRightInd w:val="0"/>
        <w:jc w:val="both"/>
        <w:textAlignment w:val="baseline"/>
        <w:rPr>
          <w:sz w:val="20"/>
          <w:rtl/>
        </w:rPr>
      </w:pPr>
    </w:p>
    <w:p w:rsidR="005633C7" w:rsidRPr="000774CC" w:rsidRDefault="005633C7" w:rsidP="0070283B">
      <w:pPr>
        <w:pStyle w:val="BodyText2"/>
        <w:jc w:val="center"/>
        <w:rPr>
          <w:rFonts w:ascii="Arial" w:hAnsi="Arial" w:cs="Arial"/>
          <w:b/>
          <w:bCs/>
          <w:color w:val="000000"/>
          <w:sz w:val="18"/>
          <w:szCs w:val="18"/>
          <w:rtl/>
        </w:rPr>
      </w:pPr>
    </w:p>
    <w:p w:rsidR="005F5AF1" w:rsidRDefault="005F5AF1">
      <w:pPr>
        <w:bidi w:val="0"/>
        <w:rPr>
          <w:rFonts w:ascii="Arial" w:hAnsi="Arial"/>
          <w:b/>
          <w:bCs/>
          <w:sz w:val="18"/>
          <w:szCs w:val="18"/>
          <w:rtl/>
        </w:rPr>
      </w:pPr>
      <w:r>
        <w:rPr>
          <w:rFonts w:ascii="Arial" w:hAnsi="Arial"/>
          <w:b/>
          <w:bCs/>
          <w:sz w:val="18"/>
          <w:szCs w:val="18"/>
          <w:rtl/>
        </w:rPr>
        <w:br w:type="page"/>
      </w:r>
    </w:p>
    <w:p w:rsidR="00D176F7" w:rsidRPr="00CD228A" w:rsidRDefault="00D176F7" w:rsidP="0027427C">
      <w:pPr>
        <w:pStyle w:val="BodyText2"/>
        <w:jc w:val="center"/>
        <w:rPr>
          <w:rFonts w:ascii="Arial" w:hAnsi="Arial"/>
          <w:b/>
          <w:bCs/>
          <w:sz w:val="18"/>
          <w:szCs w:val="18"/>
        </w:rPr>
      </w:pPr>
      <w:r w:rsidRPr="00CD228A">
        <w:rPr>
          <w:rFonts w:ascii="Arial" w:hAnsi="Arial"/>
          <w:b/>
          <w:bCs/>
          <w:sz w:val="18"/>
          <w:szCs w:val="18"/>
          <w:rtl/>
        </w:rPr>
        <w:lastRenderedPageBreak/>
        <w:t xml:space="preserve">عدد الحيازات الزراعية في الأراضي الفلسطينية حسب </w:t>
      </w:r>
      <w:r w:rsidRPr="00CD228A">
        <w:rPr>
          <w:rFonts w:ascii="Arial" w:hAnsi="Arial" w:hint="cs"/>
          <w:b/>
          <w:bCs/>
          <w:sz w:val="18"/>
          <w:szCs w:val="18"/>
          <w:rtl/>
        </w:rPr>
        <w:t>نوع الحيازة</w:t>
      </w:r>
      <w:r w:rsidR="00153CCB">
        <w:rPr>
          <w:rFonts w:ascii="Arial" w:hAnsi="Arial" w:hint="cs"/>
          <w:b/>
          <w:bCs/>
          <w:sz w:val="18"/>
          <w:szCs w:val="18"/>
          <w:rtl/>
        </w:rPr>
        <w:t xml:space="preserve"> </w:t>
      </w:r>
      <w:r w:rsidRPr="00CD228A">
        <w:rPr>
          <w:rFonts w:ascii="Arial" w:hAnsi="Arial"/>
          <w:b/>
          <w:bCs/>
          <w:sz w:val="18"/>
          <w:szCs w:val="18"/>
          <w:rtl/>
        </w:rPr>
        <w:t xml:space="preserve">والمحافظة، </w:t>
      </w:r>
      <w:r w:rsidRPr="0045077D">
        <w:rPr>
          <w:rFonts w:ascii="Simplified Arabic" w:hAnsi="Simplified Arabic"/>
          <w:b/>
          <w:bCs/>
          <w:sz w:val="18"/>
          <w:szCs w:val="18"/>
        </w:rPr>
        <w:t>2011/2010</w:t>
      </w:r>
    </w:p>
    <w:p w:rsidR="00D176F7" w:rsidRPr="00CD228A" w:rsidRDefault="00D176F7" w:rsidP="0027427C">
      <w:pPr>
        <w:pStyle w:val="BodyText2"/>
        <w:bidi w:val="0"/>
        <w:jc w:val="center"/>
        <w:rPr>
          <w:rFonts w:ascii="Arial" w:hAnsi="Arial" w:cs="Arial"/>
          <w:b/>
          <w:bCs/>
          <w:sz w:val="18"/>
          <w:szCs w:val="18"/>
        </w:rPr>
      </w:pPr>
      <w:r w:rsidRPr="00CD228A">
        <w:rPr>
          <w:rFonts w:ascii="Arial" w:hAnsi="Arial" w:cs="Arial"/>
          <w:b/>
          <w:bCs/>
          <w:sz w:val="18"/>
          <w:szCs w:val="18"/>
        </w:rPr>
        <w:t>Number of Agricultural Holdings in the Palestinian Territory by Type of Holding</w:t>
      </w:r>
      <w:r w:rsidR="00F93E6C">
        <w:rPr>
          <w:rFonts w:ascii="Arial" w:hAnsi="Arial" w:cs="Arial"/>
          <w:b/>
          <w:bCs/>
          <w:sz w:val="18"/>
          <w:szCs w:val="18"/>
        </w:rPr>
        <w:t xml:space="preserve">, </w:t>
      </w:r>
      <w:r w:rsidRPr="00CD228A">
        <w:rPr>
          <w:rFonts w:ascii="Arial" w:hAnsi="Arial" w:cs="Arial"/>
          <w:b/>
          <w:bCs/>
          <w:sz w:val="18"/>
          <w:szCs w:val="18"/>
        </w:rPr>
        <w:t>and Governorate, 2010/2011</w:t>
      </w:r>
    </w:p>
    <w:p w:rsidR="00D176F7" w:rsidRPr="00CD228A" w:rsidRDefault="00D176F7" w:rsidP="00D176F7">
      <w:pPr>
        <w:pStyle w:val="xl69"/>
        <w:spacing w:before="0" w:beforeAutospacing="0" w:after="0" w:afterAutospacing="0"/>
        <w:rPr>
          <w:rFonts w:ascii="Arial" w:hAnsi="Arial" w:cs="Arial"/>
          <w:sz w:val="8"/>
          <w:szCs w:val="8"/>
          <w:rtl/>
        </w:rPr>
      </w:pPr>
    </w:p>
    <w:p w:rsidR="00BE4EFF" w:rsidRPr="00CD228A" w:rsidRDefault="00BE4EFF" w:rsidP="00D176F7">
      <w:pPr>
        <w:pStyle w:val="BodyText2"/>
        <w:jc w:val="center"/>
        <w:rPr>
          <w:rFonts w:ascii="Arial" w:hAnsi="Arial" w:cs="Arial"/>
          <w:sz w:val="8"/>
          <w:szCs w:val="8"/>
          <w:rtl/>
        </w:rPr>
      </w:pPr>
    </w:p>
    <w:tbl>
      <w:tblPr>
        <w:bidiVisual/>
        <w:tblW w:w="7938" w:type="dxa"/>
        <w:jc w:val="center"/>
        <w:tblLayout w:type="fixed"/>
        <w:tblCellMar>
          <w:left w:w="0" w:type="dxa"/>
          <w:right w:w="0" w:type="dxa"/>
        </w:tblCellMar>
        <w:tblLook w:val="04A0"/>
      </w:tblPr>
      <w:tblGrid>
        <w:gridCol w:w="1700"/>
        <w:gridCol w:w="1058"/>
        <w:gridCol w:w="624"/>
        <w:gridCol w:w="434"/>
        <w:gridCol w:w="1059"/>
        <w:gridCol w:w="1058"/>
        <w:gridCol w:w="2005"/>
      </w:tblGrid>
      <w:tr w:rsidR="00BB64B8" w:rsidRPr="00CD228A" w:rsidTr="00DE2C12">
        <w:trPr>
          <w:trHeight w:val="227"/>
          <w:jc w:val="center"/>
        </w:trPr>
        <w:tc>
          <w:tcPr>
            <w:tcW w:w="1595" w:type="dxa"/>
            <w:vMerge w:val="restart"/>
            <w:tcBorders>
              <w:top w:val="single" w:sz="4" w:space="0" w:color="auto"/>
              <w:left w:val="single" w:sz="4" w:space="0" w:color="auto"/>
              <w:bottom w:val="single" w:sz="4" w:space="0" w:color="auto"/>
              <w:right w:val="single" w:sz="4" w:space="0" w:color="auto"/>
            </w:tcBorders>
            <w:noWrap/>
            <w:vAlign w:val="center"/>
            <w:hideMark/>
          </w:tcPr>
          <w:p w:rsidR="00BB64B8" w:rsidRPr="00CD228A" w:rsidRDefault="00BB64B8" w:rsidP="006F1D56">
            <w:pPr>
              <w:spacing w:line="276" w:lineRule="auto"/>
              <w:jc w:val="center"/>
              <w:rPr>
                <w:rFonts w:ascii="Arial" w:hAnsi="Arial"/>
                <w:b/>
                <w:bCs/>
                <w:sz w:val="16"/>
                <w:szCs w:val="16"/>
              </w:rPr>
            </w:pPr>
            <w:r w:rsidRPr="00CD228A">
              <w:rPr>
                <w:rFonts w:ascii="Arial" w:hAnsi="Arial"/>
                <w:b/>
                <w:bCs/>
                <w:sz w:val="16"/>
                <w:szCs w:val="16"/>
                <w:rtl/>
              </w:rPr>
              <w:t>المنطقة / المحافظة</w:t>
            </w:r>
          </w:p>
        </w:tc>
        <w:tc>
          <w:tcPr>
            <w:tcW w:w="1577" w:type="dxa"/>
            <w:gridSpan w:val="2"/>
            <w:tcBorders>
              <w:top w:val="single" w:sz="4" w:space="0" w:color="auto"/>
              <w:left w:val="single" w:sz="4" w:space="0" w:color="auto"/>
              <w:bottom w:val="single" w:sz="4" w:space="0" w:color="auto"/>
              <w:right w:val="nil"/>
            </w:tcBorders>
            <w:noWrap/>
            <w:vAlign w:val="center"/>
            <w:hideMark/>
          </w:tcPr>
          <w:p w:rsidR="00BB64B8" w:rsidRPr="00CD228A" w:rsidRDefault="00BB64B8" w:rsidP="00D40B62">
            <w:pPr>
              <w:pStyle w:val="xl33"/>
              <w:spacing w:before="0" w:beforeAutospacing="0" w:after="0" w:afterAutospacing="0" w:line="276" w:lineRule="auto"/>
              <w:ind w:firstLineChars="0" w:firstLine="180"/>
              <w:jc w:val="center"/>
              <w:rPr>
                <w:rFonts w:cs="Simplified Arabic"/>
                <w:sz w:val="16"/>
                <w:szCs w:val="16"/>
                <w:lang w:eastAsia="en-US"/>
              </w:rPr>
            </w:pPr>
            <w:r w:rsidRPr="00CD228A">
              <w:rPr>
                <w:rFonts w:cs="Simplified Arabic"/>
                <w:sz w:val="16"/>
                <w:szCs w:val="16"/>
                <w:rtl/>
                <w:lang w:eastAsia="en-US"/>
              </w:rPr>
              <w:t>نوع الحيازة</w:t>
            </w:r>
          </w:p>
        </w:tc>
        <w:tc>
          <w:tcPr>
            <w:tcW w:w="1400" w:type="dxa"/>
            <w:gridSpan w:val="2"/>
            <w:tcBorders>
              <w:top w:val="single" w:sz="4" w:space="0" w:color="auto"/>
              <w:left w:val="nil"/>
              <w:bottom w:val="single" w:sz="4" w:space="0" w:color="auto"/>
              <w:right w:val="single" w:sz="4" w:space="0" w:color="auto"/>
            </w:tcBorders>
            <w:noWrap/>
            <w:vAlign w:val="center"/>
            <w:hideMark/>
          </w:tcPr>
          <w:p w:rsidR="00BB64B8" w:rsidRPr="00CD228A" w:rsidRDefault="00BB64B8" w:rsidP="00D40B62">
            <w:pPr>
              <w:bidi w:val="0"/>
              <w:spacing w:line="276" w:lineRule="auto"/>
              <w:jc w:val="center"/>
              <w:rPr>
                <w:rFonts w:ascii="Arial" w:hAnsi="Arial" w:cs="Arial"/>
                <w:b/>
                <w:bCs/>
                <w:sz w:val="16"/>
                <w:szCs w:val="16"/>
              </w:rPr>
            </w:pPr>
            <w:r w:rsidRPr="00CD228A">
              <w:rPr>
                <w:rFonts w:ascii="Arial" w:hAnsi="Arial" w:cs="Arial"/>
                <w:b/>
                <w:bCs/>
                <w:sz w:val="16"/>
                <w:szCs w:val="16"/>
              </w:rPr>
              <w:t>Type of Holding</w:t>
            </w:r>
          </w:p>
        </w:tc>
        <w:tc>
          <w:tcPr>
            <w:tcW w:w="992" w:type="dxa"/>
            <w:vMerge w:val="restart"/>
            <w:tcBorders>
              <w:top w:val="single" w:sz="4" w:space="0" w:color="auto"/>
              <w:left w:val="nil"/>
              <w:bottom w:val="single" w:sz="4" w:space="0" w:color="auto"/>
              <w:right w:val="single" w:sz="4" w:space="0" w:color="auto"/>
            </w:tcBorders>
            <w:noWrap/>
            <w:vAlign w:val="center"/>
            <w:hideMark/>
          </w:tcPr>
          <w:p w:rsidR="00BB64B8" w:rsidRPr="000A3876" w:rsidRDefault="00BB64B8" w:rsidP="00D2514B">
            <w:pPr>
              <w:bidi w:val="0"/>
              <w:ind w:left="-113" w:right="-113"/>
              <w:jc w:val="center"/>
              <w:rPr>
                <w:rFonts w:ascii="Arial" w:hAnsi="Arial"/>
                <w:b/>
                <w:bCs/>
                <w:noProof w:val="0"/>
                <w:sz w:val="16"/>
                <w:szCs w:val="16"/>
                <w:rtl/>
              </w:rPr>
            </w:pPr>
            <w:r w:rsidRPr="000A3876">
              <w:rPr>
                <w:rFonts w:ascii="Arial" w:hAnsi="Arial" w:hint="cs"/>
                <w:b/>
                <w:bCs/>
                <w:noProof w:val="0"/>
                <w:sz w:val="16"/>
                <w:szCs w:val="16"/>
                <w:rtl/>
              </w:rPr>
              <w:t>المجموع</w:t>
            </w:r>
          </w:p>
          <w:p w:rsidR="00BB64B8" w:rsidRPr="000A3876" w:rsidRDefault="00BB64B8" w:rsidP="00D2514B">
            <w:pPr>
              <w:pStyle w:val="xl33"/>
              <w:spacing w:before="0" w:beforeAutospacing="0" w:after="0" w:afterAutospacing="0" w:line="276" w:lineRule="auto"/>
              <w:ind w:firstLineChars="0" w:firstLine="0"/>
              <w:jc w:val="center"/>
              <w:rPr>
                <w:rFonts w:cs="Simplified Arabic"/>
                <w:sz w:val="16"/>
                <w:szCs w:val="16"/>
              </w:rPr>
            </w:pPr>
            <w:r w:rsidRPr="000A3876">
              <w:rPr>
                <w:rFonts w:cs="Simplified Arabic"/>
                <w:sz w:val="16"/>
                <w:szCs w:val="16"/>
                <w:lang w:eastAsia="en-US"/>
              </w:rPr>
              <w:t>Total</w:t>
            </w:r>
          </w:p>
        </w:tc>
        <w:tc>
          <w:tcPr>
            <w:tcW w:w="1880" w:type="dxa"/>
            <w:vMerge w:val="restart"/>
            <w:tcBorders>
              <w:top w:val="single" w:sz="4" w:space="0" w:color="auto"/>
              <w:left w:val="nil"/>
              <w:bottom w:val="single" w:sz="4" w:space="0" w:color="auto"/>
              <w:right w:val="single" w:sz="4" w:space="0" w:color="auto"/>
            </w:tcBorders>
            <w:vAlign w:val="center"/>
          </w:tcPr>
          <w:p w:rsidR="00BB64B8" w:rsidRPr="008B32CB" w:rsidRDefault="00BB64B8" w:rsidP="00BB64B8">
            <w:pPr>
              <w:bidi w:val="0"/>
              <w:spacing w:line="276" w:lineRule="auto"/>
              <w:jc w:val="center"/>
              <w:rPr>
                <w:rFonts w:ascii="Arial" w:hAnsi="Arial" w:cs="Arial"/>
                <w:b/>
                <w:bCs/>
                <w:sz w:val="16"/>
                <w:szCs w:val="16"/>
              </w:rPr>
            </w:pPr>
            <w:r w:rsidRPr="008B32CB">
              <w:rPr>
                <w:rFonts w:ascii="Arial" w:hAnsi="Arial" w:cs="Arial"/>
                <w:b/>
                <w:bCs/>
                <w:sz w:val="16"/>
                <w:szCs w:val="16"/>
              </w:rPr>
              <w:t>Region /Governorate</w:t>
            </w:r>
          </w:p>
        </w:tc>
      </w:tr>
      <w:tr w:rsidR="00BB64B8" w:rsidRPr="00CD228A" w:rsidTr="00DE2C12">
        <w:trPr>
          <w:trHeight w:val="227"/>
          <w:jc w:val="center"/>
        </w:trPr>
        <w:tc>
          <w:tcPr>
            <w:tcW w:w="1595" w:type="dxa"/>
            <w:vMerge/>
            <w:tcBorders>
              <w:top w:val="single" w:sz="4" w:space="0" w:color="auto"/>
              <w:left w:val="single" w:sz="4" w:space="0" w:color="auto"/>
              <w:bottom w:val="single" w:sz="4" w:space="0" w:color="auto"/>
              <w:right w:val="single" w:sz="4" w:space="0" w:color="auto"/>
            </w:tcBorders>
            <w:vAlign w:val="center"/>
            <w:hideMark/>
          </w:tcPr>
          <w:p w:rsidR="00BB64B8" w:rsidRPr="00CD228A" w:rsidRDefault="00BB64B8" w:rsidP="00603266">
            <w:pPr>
              <w:bidi w:val="0"/>
              <w:rPr>
                <w:rFonts w:ascii="Arial" w:hAnsi="Arial" w:cs="Arial"/>
                <w:b/>
                <w:bCs/>
                <w:sz w:val="16"/>
                <w:szCs w:val="16"/>
              </w:rPr>
            </w:pPr>
          </w:p>
        </w:tc>
        <w:tc>
          <w:tcPr>
            <w:tcW w:w="992" w:type="dxa"/>
            <w:tcBorders>
              <w:top w:val="nil"/>
              <w:left w:val="single" w:sz="4" w:space="0" w:color="auto"/>
              <w:bottom w:val="single" w:sz="4" w:space="0" w:color="auto"/>
              <w:right w:val="nil"/>
            </w:tcBorders>
            <w:noWrap/>
            <w:vAlign w:val="center"/>
            <w:hideMark/>
          </w:tcPr>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rtl/>
                <w:lang w:eastAsia="en-US"/>
              </w:rPr>
            </w:pPr>
            <w:r w:rsidRPr="00CD228A">
              <w:rPr>
                <w:rFonts w:cs="Simplified Arabic"/>
                <w:b w:val="0"/>
                <w:bCs w:val="0"/>
                <w:sz w:val="16"/>
                <w:szCs w:val="16"/>
                <w:rtl/>
                <w:lang w:eastAsia="en-US"/>
              </w:rPr>
              <w:t>نباتية</w:t>
            </w:r>
          </w:p>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lang w:eastAsia="en-US"/>
              </w:rPr>
            </w:pPr>
            <w:r w:rsidRPr="00CD228A">
              <w:rPr>
                <w:rFonts w:cs="Simplified Arabic"/>
                <w:b w:val="0"/>
                <w:bCs w:val="0"/>
                <w:sz w:val="16"/>
                <w:szCs w:val="16"/>
                <w:lang w:eastAsia="en-US"/>
              </w:rPr>
              <w:t>Plant</w:t>
            </w:r>
          </w:p>
        </w:tc>
        <w:tc>
          <w:tcPr>
            <w:tcW w:w="992" w:type="dxa"/>
            <w:gridSpan w:val="2"/>
            <w:tcBorders>
              <w:top w:val="nil"/>
              <w:left w:val="single" w:sz="4" w:space="0" w:color="auto"/>
              <w:bottom w:val="single" w:sz="4" w:space="0" w:color="auto"/>
              <w:right w:val="nil"/>
            </w:tcBorders>
            <w:noWrap/>
            <w:vAlign w:val="center"/>
            <w:hideMark/>
          </w:tcPr>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rtl/>
                <w:lang w:eastAsia="en-US"/>
              </w:rPr>
            </w:pPr>
            <w:r w:rsidRPr="00CD228A">
              <w:rPr>
                <w:rFonts w:cs="Simplified Arabic"/>
                <w:b w:val="0"/>
                <w:bCs w:val="0"/>
                <w:sz w:val="16"/>
                <w:szCs w:val="16"/>
                <w:rtl/>
                <w:lang w:eastAsia="en-US"/>
              </w:rPr>
              <w:t>حيوانية</w:t>
            </w:r>
          </w:p>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lang w:eastAsia="en-US"/>
              </w:rPr>
            </w:pPr>
            <w:r w:rsidRPr="00CD228A">
              <w:rPr>
                <w:rFonts w:cs="Simplified Arabic"/>
                <w:b w:val="0"/>
                <w:bCs w:val="0"/>
                <w:sz w:val="16"/>
                <w:szCs w:val="16"/>
                <w:lang w:eastAsia="en-US"/>
              </w:rPr>
              <w:t>Animal</w:t>
            </w:r>
          </w:p>
        </w:tc>
        <w:tc>
          <w:tcPr>
            <w:tcW w:w="993" w:type="dxa"/>
            <w:tcBorders>
              <w:top w:val="nil"/>
              <w:left w:val="single" w:sz="4" w:space="0" w:color="auto"/>
              <w:bottom w:val="single" w:sz="4" w:space="0" w:color="auto"/>
              <w:right w:val="single" w:sz="4" w:space="0" w:color="auto"/>
            </w:tcBorders>
            <w:noWrap/>
            <w:vAlign w:val="center"/>
            <w:hideMark/>
          </w:tcPr>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rtl/>
                <w:lang w:eastAsia="en-US"/>
              </w:rPr>
            </w:pPr>
            <w:r w:rsidRPr="00CD228A">
              <w:rPr>
                <w:rFonts w:cs="Simplified Arabic"/>
                <w:b w:val="0"/>
                <w:bCs w:val="0"/>
                <w:sz w:val="16"/>
                <w:szCs w:val="16"/>
                <w:rtl/>
                <w:lang w:eastAsia="en-US"/>
              </w:rPr>
              <w:t>مختلطة</w:t>
            </w:r>
          </w:p>
          <w:p w:rsidR="00BB64B8" w:rsidRPr="00CD228A" w:rsidRDefault="00BB64B8" w:rsidP="000D32B3">
            <w:pPr>
              <w:pStyle w:val="xl33"/>
              <w:spacing w:before="0" w:beforeAutospacing="0" w:after="0" w:afterAutospacing="0" w:line="276" w:lineRule="auto"/>
              <w:ind w:firstLineChars="0" w:firstLine="0"/>
              <w:jc w:val="center"/>
              <w:rPr>
                <w:rFonts w:cs="Simplified Arabic"/>
                <w:b w:val="0"/>
                <w:bCs w:val="0"/>
                <w:sz w:val="16"/>
                <w:szCs w:val="16"/>
                <w:lang w:eastAsia="en-US"/>
              </w:rPr>
            </w:pPr>
            <w:r w:rsidRPr="00CD228A">
              <w:rPr>
                <w:rFonts w:cs="Simplified Arabic"/>
                <w:b w:val="0"/>
                <w:bCs w:val="0"/>
                <w:sz w:val="16"/>
                <w:szCs w:val="16"/>
                <w:lang w:eastAsia="en-US"/>
              </w:rPr>
              <w:t>Mixed</w:t>
            </w:r>
          </w:p>
        </w:tc>
        <w:tc>
          <w:tcPr>
            <w:tcW w:w="992" w:type="dxa"/>
            <w:vMerge/>
            <w:tcBorders>
              <w:top w:val="single" w:sz="4" w:space="0" w:color="auto"/>
              <w:left w:val="nil"/>
              <w:bottom w:val="single" w:sz="4" w:space="0" w:color="auto"/>
              <w:right w:val="single" w:sz="4" w:space="0" w:color="auto"/>
            </w:tcBorders>
            <w:vAlign w:val="center"/>
            <w:hideMark/>
          </w:tcPr>
          <w:p w:rsidR="00BB64B8" w:rsidRPr="00CD228A" w:rsidRDefault="00BB64B8" w:rsidP="00603266">
            <w:pPr>
              <w:bidi w:val="0"/>
              <w:rPr>
                <w:rFonts w:ascii="Arial" w:hAnsi="Arial" w:cs="Arial"/>
                <w:b/>
                <w:bCs/>
                <w:sz w:val="16"/>
                <w:szCs w:val="16"/>
              </w:rPr>
            </w:pPr>
          </w:p>
        </w:tc>
        <w:tc>
          <w:tcPr>
            <w:tcW w:w="1880" w:type="dxa"/>
            <w:vMerge/>
            <w:tcBorders>
              <w:top w:val="single" w:sz="4" w:space="0" w:color="auto"/>
              <w:left w:val="nil"/>
              <w:bottom w:val="single" w:sz="4" w:space="0" w:color="auto"/>
              <w:right w:val="single" w:sz="4" w:space="0" w:color="auto"/>
            </w:tcBorders>
            <w:vAlign w:val="center"/>
          </w:tcPr>
          <w:p w:rsidR="00BB64B8" w:rsidRPr="00CD228A" w:rsidRDefault="00BB64B8" w:rsidP="00603266">
            <w:pPr>
              <w:bidi w:val="0"/>
              <w:rPr>
                <w:rFonts w:ascii="Arial" w:hAnsi="Arial" w:cs="Arial"/>
                <w:b/>
                <w:bCs/>
                <w:sz w:val="16"/>
                <w:szCs w:val="16"/>
              </w:rPr>
            </w:pP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b/>
                <w:bCs/>
                <w:sz w:val="16"/>
                <w:szCs w:val="16"/>
              </w:rPr>
            </w:pPr>
            <w:r w:rsidRPr="00CD228A">
              <w:rPr>
                <w:rFonts w:ascii="Arial" w:hAnsi="Arial"/>
                <w:b/>
                <w:bCs/>
                <w:sz w:val="16"/>
                <w:szCs w:val="16"/>
                <w:rtl/>
              </w:rPr>
              <w:t>الأراضي الفلسطينية</w:t>
            </w:r>
          </w:p>
        </w:tc>
        <w:tc>
          <w:tcPr>
            <w:tcW w:w="992" w:type="dxa"/>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71,761</w:t>
            </w:r>
          </w:p>
        </w:tc>
        <w:tc>
          <w:tcPr>
            <w:tcW w:w="992" w:type="dxa"/>
            <w:gridSpan w:val="2"/>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10,501</w:t>
            </w:r>
          </w:p>
        </w:tc>
        <w:tc>
          <w:tcPr>
            <w:tcW w:w="993" w:type="dxa"/>
            <w:tcBorders>
              <w:top w:val="nil"/>
              <w:left w:val="nil"/>
              <w:bottom w:val="nil"/>
            </w:tcBorders>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22,976</w:t>
            </w:r>
          </w:p>
        </w:tc>
        <w:tc>
          <w:tcPr>
            <w:tcW w:w="992" w:type="dxa"/>
            <w:tcBorders>
              <w:top w:val="single" w:sz="4" w:space="0" w:color="auto"/>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105,238</w:t>
            </w:r>
          </w:p>
        </w:tc>
        <w:tc>
          <w:tcPr>
            <w:tcW w:w="1880" w:type="dxa"/>
            <w:tcBorders>
              <w:top w:val="single" w:sz="4" w:space="0" w:color="auto"/>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b/>
                <w:bCs/>
                <w:sz w:val="16"/>
                <w:szCs w:val="16"/>
              </w:rPr>
            </w:pPr>
            <w:r w:rsidRPr="00CD228A">
              <w:rPr>
                <w:rFonts w:ascii="Arial" w:hAnsi="Arial" w:cs="Arial"/>
                <w:b/>
                <w:bCs/>
                <w:sz w:val="16"/>
                <w:szCs w:val="16"/>
              </w:rPr>
              <w:t>Palestinian Territory</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b/>
                <w:bCs/>
                <w:sz w:val="16"/>
                <w:szCs w:val="16"/>
              </w:rPr>
            </w:pPr>
            <w:r w:rsidRPr="00CD228A">
              <w:rPr>
                <w:rFonts w:ascii="Arial" w:hAnsi="Arial"/>
                <w:b/>
                <w:bCs/>
                <w:sz w:val="16"/>
                <w:szCs w:val="16"/>
                <w:rtl/>
              </w:rPr>
              <w:t>الضفة الغربية</w:t>
            </w:r>
          </w:p>
        </w:tc>
        <w:tc>
          <w:tcPr>
            <w:tcW w:w="992" w:type="dxa"/>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58,694</w:t>
            </w:r>
          </w:p>
        </w:tc>
        <w:tc>
          <w:tcPr>
            <w:tcW w:w="992" w:type="dxa"/>
            <w:gridSpan w:val="2"/>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7,643</w:t>
            </w:r>
          </w:p>
        </w:tc>
        <w:tc>
          <w:tcPr>
            <w:tcW w:w="993" w:type="dxa"/>
            <w:tcBorders>
              <w:top w:val="nil"/>
              <w:left w:val="nil"/>
              <w:bottom w:val="nil"/>
            </w:tcBorders>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19,548</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85,885</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b/>
                <w:bCs/>
                <w:sz w:val="16"/>
                <w:szCs w:val="16"/>
              </w:rPr>
            </w:pPr>
            <w:r w:rsidRPr="00CD228A">
              <w:rPr>
                <w:rFonts w:ascii="Arial" w:hAnsi="Arial" w:cs="Arial"/>
                <w:b/>
                <w:bCs/>
                <w:sz w:val="16"/>
                <w:szCs w:val="16"/>
              </w:rPr>
              <w:t>West Bank</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جنين</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8,983</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762</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3,630</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13,375</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Jenin</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طوباس</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1,605</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256</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925</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2,786</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Tubas</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طولكرم</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5,993</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325</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1,308</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7,626</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Tulkarm</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نابلس</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8,690</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903</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3,266</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12,859</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Nablus</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قلقيلية</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3,095</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97</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1,296</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4,488</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Qalqilya</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سلفيت</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3,592</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123</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789</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4,504</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Salfit</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 xml:space="preserve">رام الله والبيرة  </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8,548</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552</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1,315</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10,415</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Ramallah &amp; Al Bireh</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أريحا والأغوار</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584</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662</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294</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1,540</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Jericho &amp; Al Aghwar</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القدس</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1,493</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853</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406</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2,752</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Jerusalem</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بيت لحم</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4,098</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1,071</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1,544</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6,713</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Bethlehem</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الخليل</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12,013</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2,039</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4,775</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18,827</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Hebron</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b/>
                <w:bCs/>
                <w:sz w:val="16"/>
                <w:szCs w:val="16"/>
              </w:rPr>
            </w:pPr>
            <w:r w:rsidRPr="00CD228A">
              <w:rPr>
                <w:rFonts w:ascii="Arial" w:hAnsi="Arial"/>
                <w:b/>
                <w:bCs/>
                <w:sz w:val="16"/>
                <w:szCs w:val="16"/>
                <w:rtl/>
              </w:rPr>
              <w:t>قطاع غزة</w:t>
            </w:r>
          </w:p>
        </w:tc>
        <w:tc>
          <w:tcPr>
            <w:tcW w:w="992" w:type="dxa"/>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13,067</w:t>
            </w:r>
          </w:p>
        </w:tc>
        <w:tc>
          <w:tcPr>
            <w:tcW w:w="992" w:type="dxa"/>
            <w:gridSpan w:val="2"/>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2,858</w:t>
            </w:r>
          </w:p>
        </w:tc>
        <w:tc>
          <w:tcPr>
            <w:tcW w:w="993" w:type="dxa"/>
            <w:tcBorders>
              <w:top w:val="nil"/>
              <w:left w:val="nil"/>
              <w:bottom w:val="nil"/>
            </w:tcBorders>
            <w:noWrap/>
            <w:vAlign w:val="center"/>
            <w:hideMark/>
          </w:tcPr>
          <w:p w:rsidR="00BB64B8" w:rsidRPr="00CD228A" w:rsidRDefault="00BB64B8" w:rsidP="00024D14">
            <w:pPr>
              <w:bidi w:val="0"/>
              <w:ind w:firstLineChars="100" w:firstLine="161"/>
              <w:jc w:val="right"/>
              <w:rPr>
                <w:rFonts w:ascii="Arial" w:hAnsi="Arial" w:cs="Arial"/>
                <w:b/>
                <w:bCs/>
                <w:sz w:val="16"/>
                <w:szCs w:val="16"/>
              </w:rPr>
            </w:pPr>
            <w:r w:rsidRPr="00CD228A">
              <w:rPr>
                <w:rFonts w:ascii="Arial" w:hAnsi="Arial" w:cs="Arial"/>
                <w:b/>
                <w:bCs/>
                <w:sz w:val="16"/>
                <w:szCs w:val="16"/>
              </w:rPr>
              <w:t>3,428</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19,353</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b/>
                <w:bCs/>
                <w:sz w:val="16"/>
                <w:szCs w:val="16"/>
              </w:rPr>
            </w:pPr>
            <w:r w:rsidRPr="00CD228A">
              <w:rPr>
                <w:rFonts w:ascii="Arial" w:hAnsi="Arial" w:cs="Arial"/>
                <w:b/>
                <w:bCs/>
                <w:sz w:val="16"/>
                <w:szCs w:val="16"/>
              </w:rPr>
              <w:t>Gaza Strip</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شمال غزة</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2,745</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999</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602</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4,346</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North Gaza</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غزة</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1,926</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396</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406</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2,728</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Gaza</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دير البلح</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1,925</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498</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504</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2,927</w:t>
            </w:r>
          </w:p>
        </w:tc>
        <w:tc>
          <w:tcPr>
            <w:tcW w:w="1880" w:type="dxa"/>
            <w:tcBorders>
              <w:top w:val="nil"/>
              <w:left w:val="single" w:sz="4" w:space="0" w:color="auto"/>
              <w:bottom w:val="nil"/>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Deir Al - Balah</w:t>
            </w:r>
          </w:p>
        </w:tc>
      </w:tr>
      <w:tr w:rsidR="00BB64B8" w:rsidRPr="00CD228A" w:rsidTr="00DE2C12">
        <w:trPr>
          <w:trHeight w:val="227"/>
          <w:jc w:val="center"/>
        </w:trPr>
        <w:tc>
          <w:tcPr>
            <w:tcW w:w="1595" w:type="dxa"/>
            <w:tcBorders>
              <w:top w:val="nil"/>
              <w:left w:val="single" w:sz="4" w:space="0" w:color="auto"/>
              <w:bottom w:val="nil"/>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خانيونس</w:t>
            </w:r>
          </w:p>
        </w:tc>
        <w:tc>
          <w:tcPr>
            <w:tcW w:w="992" w:type="dxa"/>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4,336</w:t>
            </w:r>
          </w:p>
        </w:tc>
        <w:tc>
          <w:tcPr>
            <w:tcW w:w="992" w:type="dxa"/>
            <w:gridSpan w:val="2"/>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629</w:t>
            </w:r>
          </w:p>
        </w:tc>
        <w:tc>
          <w:tcPr>
            <w:tcW w:w="993" w:type="dxa"/>
            <w:tcBorders>
              <w:top w:val="nil"/>
              <w:left w:val="nil"/>
              <w:bottom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1,046</w:t>
            </w:r>
          </w:p>
        </w:tc>
        <w:tc>
          <w:tcPr>
            <w:tcW w:w="992" w:type="dxa"/>
            <w:tcBorders>
              <w:top w:val="nil"/>
              <w:bottom w:val="nil"/>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6,011</w:t>
            </w:r>
          </w:p>
        </w:tc>
        <w:tc>
          <w:tcPr>
            <w:tcW w:w="1880" w:type="dxa"/>
            <w:tcBorders>
              <w:top w:val="nil"/>
              <w:left w:val="single" w:sz="4" w:space="0" w:color="auto"/>
              <w:bottom w:val="nil"/>
              <w:right w:val="single" w:sz="4" w:space="0" w:color="auto"/>
            </w:tcBorders>
            <w:vAlign w:val="center"/>
          </w:tcPr>
          <w:p w:rsidR="00BB64B8" w:rsidRPr="00CD228A" w:rsidRDefault="00BB64B8" w:rsidP="00BB64B8">
            <w:pPr>
              <w:bidi w:val="0"/>
              <w:spacing w:line="276" w:lineRule="auto"/>
              <w:rPr>
                <w:rFonts w:ascii="Arial" w:hAnsi="Arial" w:cs="Arial"/>
                <w:sz w:val="16"/>
                <w:szCs w:val="16"/>
              </w:rPr>
            </w:pPr>
            <w:r w:rsidRPr="00CD228A">
              <w:rPr>
                <w:rFonts w:ascii="Arial" w:hAnsi="Arial" w:cs="Arial"/>
                <w:sz w:val="16"/>
                <w:szCs w:val="16"/>
              </w:rPr>
              <w:t>Khan</w:t>
            </w:r>
            <w:r>
              <w:rPr>
                <w:rFonts w:ascii="Arial" w:hAnsi="Arial" w:cs="Arial"/>
                <w:sz w:val="16"/>
                <w:szCs w:val="16"/>
              </w:rPr>
              <w:t xml:space="preserve"> Y</w:t>
            </w:r>
            <w:r w:rsidRPr="00CD228A">
              <w:rPr>
                <w:rFonts w:ascii="Arial" w:hAnsi="Arial" w:cs="Arial"/>
                <w:sz w:val="16"/>
                <w:szCs w:val="16"/>
              </w:rPr>
              <w:t>unis</w:t>
            </w:r>
          </w:p>
        </w:tc>
      </w:tr>
      <w:tr w:rsidR="00BB64B8" w:rsidRPr="00CD228A" w:rsidTr="00DE2C12">
        <w:trPr>
          <w:trHeight w:val="227"/>
          <w:jc w:val="center"/>
        </w:trPr>
        <w:tc>
          <w:tcPr>
            <w:tcW w:w="1595" w:type="dxa"/>
            <w:tcBorders>
              <w:top w:val="nil"/>
              <w:left w:val="single" w:sz="4" w:space="0" w:color="auto"/>
              <w:bottom w:val="single" w:sz="4" w:space="0" w:color="auto"/>
              <w:right w:val="single" w:sz="4" w:space="0" w:color="auto"/>
            </w:tcBorders>
            <w:noWrap/>
            <w:tcMar>
              <w:left w:w="28" w:type="dxa"/>
              <w:right w:w="57" w:type="dxa"/>
            </w:tcMar>
            <w:vAlign w:val="center"/>
            <w:hideMark/>
          </w:tcPr>
          <w:p w:rsidR="00BB64B8" w:rsidRPr="00CD228A" w:rsidRDefault="00BB64B8" w:rsidP="000F0AFE">
            <w:pPr>
              <w:spacing w:line="276" w:lineRule="auto"/>
              <w:rPr>
                <w:rFonts w:ascii="Arial" w:hAnsi="Arial"/>
                <w:sz w:val="16"/>
                <w:szCs w:val="16"/>
              </w:rPr>
            </w:pPr>
            <w:r w:rsidRPr="00CD228A">
              <w:rPr>
                <w:rFonts w:ascii="Arial" w:hAnsi="Arial"/>
                <w:sz w:val="16"/>
                <w:szCs w:val="16"/>
                <w:rtl/>
              </w:rPr>
              <w:t>رفح</w:t>
            </w:r>
          </w:p>
        </w:tc>
        <w:tc>
          <w:tcPr>
            <w:tcW w:w="992" w:type="dxa"/>
            <w:tcBorders>
              <w:top w:val="nil"/>
              <w:left w:val="nil"/>
              <w:bottom w:val="single" w:sz="4" w:space="0" w:color="auto"/>
              <w:right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2,135</w:t>
            </w:r>
          </w:p>
        </w:tc>
        <w:tc>
          <w:tcPr>
            <w:tcW w:w="992" w:type="dxa"/>
            <w:gridSpan w:val="2"/>
            <w:tcBorders>
              <w:top w:val="nil"/>
              <w:left w:val="nil"/>
              <w:bottom w:val="single" w:sz="4" w:space="0" w:color="auto"/>
              <w:right w:val="nil"/>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336</w:t>
            </w:r>
          </w:p>
        </w:tc>
        <w:tc>
          <w:tcPr>
            <w:tcW w:w="993" w:type="dxa"/>
            <w:tcBorders>
              <w:top w:val="nil"/>
              <w:left w:val="nil"/>
              <w:bottom w:val="single" w:sz="4" w:space="0" w:color="auto"/>
            </w:tcBorders>
            <w:noWrap/>
            <w:vAlign w:val="center"/>
            <w:hideMark/>
          </w:tcPr>
          <w:p w:rsidR="00BB64B8" w:rsidRPr="00CD228A" w:rsidRDefault="00BB64B8" w:rsidP="00D176F7">
            <w:pPr>
              <w:bidi w:val="0"/>
              <w:ind w:firstLineChars="100" w:firstLine="160"/>
              <w:jc w:val="right"/>
              <w:rPr>
                <w:rFonts w:ascii="Arial" w:hAnsi="Arial" w:cs="Arial"/>
                <w:sz w:val="16"/>
                <w:szCs w:val="16"/>
              </w:rPr>
            </w:pPr>
            <w:r w:rsidRPr="00CD228A">
              <w:rPr>
                <w:rFonts w:ascii="Arial" w:hAnsi="Arial" w:cs="Arial"/>
                <w:sz w:val="16"/>
                <w:szCs w:val="16"/>
              </w:rPr>
              <w:t>870</w:t>
            </w:r>
          </w:p>
        </w:tc>
        <w:tc>
          <w:tcPr>
            <w:tcW w:w="992" w:type="dxa"/>
            <w:tcBorders>
              <w:top w:val="nil"/>
              <w:bottom w:val="single" w:sz="4" w:space="0" w:color="auto"/>
              <w:right w:val="single" w:sz="4" w:space="0" w:color="auto"/>
            </w:tcBorders>
            <w:noWrap/>
            <w:tcMar>
              <w:left w:w="28" w:type="dxa"/>
              <w:right w:w="28" w:type="dxa"/>
            </w:tcMar>
            <w:vAlign w:val="center"/>
            <w:hideMark/>
          </w:tcPr>
          <w:p w:rsidR="00BB64B8" w:rsidRPr="00CD228A" w:rsidRDefault="00BB64B8" w:rsidP="001E5AC9">
            <w:pPr>
              <w:bidi w:val="0"/>
              <w:ind w:firstLineChars="100" w:firstLine="161"/>
              <w:jc w:val="right"/>
              <w:rPr>
                <w:rFonts w:ascii="Arial" w:hAnsi="Arial" w:cs="Arial"/>
                <w:b/>
                <w:bCs/>
                <w:sz w:val="16"/>
                <w:szCs w:val="16"/>
              </w:rPr>
            </w:pPr>
            <w:r w:rsidRPr="00CD228A">
              <w:rPr>
                <w:rFonts w:ascii="Arial" w:hAnsi="Arial" w:cs="Arial"/>
                <w:b/>
                <w:bCs/>
                <w:sz w:val="16"/>
                <w:szCs w:val="16"/>
              </w:rPr>
              <w:t>3,341</w:t>
            </w:r>
          </w:p>
        </w:tc>
        <w:tc>
          <w:tcPr>
            <w:tcW w:w="1880" w:type="dxa"/>
            <w:tcBorders>
              <w:top w:val="nil"/>
              <w:left w:val="single" w:sz="4" w:space="0" w:color="auto"/>
              <w:bottom w:val="single" w:sz="4" w:space="0" w:color="auto"/>
              <w:right w:val="single" w:sz="4" w:space="0" w:color="auto"/>
            </w:tcBorders>
            <w:vAlign w:val="center"/>
          </w:tcPr>
          <w:p w:rsidR="00BB64B8" w:rsidRPr="00CD228A" w:rsidRDefault="00BB64B8" w:rsidP="000F0AFE">
            <w:pPr>
              <w:bidi w:val="0"/>
              <w:spacing w:line="276" w:lineRule="auto"/>
              <w:rPr>
                <w:rFonts w:ascii="Arial" w:hAnsi="Arial" w:cs="Arial"/>
                <w:sz w:val="16"/>
                <w:szCs w:val="16"/>
              </w:rPr>
            </w:pPr>
            <w:r w:rsidRPr="00CD228A">
              <w:rPr>
                <w:rFonts w:ascii="Arial" w:hAnsi="Arial" w:cs="Arial"/>
                <w:sz w:val="16"/>
                <w:szCs w:val="16"/>
              </w:rPr>
              <w:t>Rafah</w:t>
            </w:r>
          </w:p>
        </w:tc>
      </w:tr>
    </w:tbl>
    <w:p w:rsidR="00BE4EFF" w:rsidRPr="00CD228A" w:rsidRDefault="00BE4EFF" w:rsidP="00BE4EFF">
      <w:pPr>
        <w:overflowPunct w:val="0"/>
        <w:autoSpaceDE w:val="0"/>
        <w:autoSpaceDN w:val="0"/>
        <w:adjustRightInd w:val="0"/>
        <w:jc w:val="both"/>
        <w:textAlignment w:val="baseline"/>
        <w:rPr>
          <w:b/>
          <w:bCs/>
          <w:sz w:val="20"/>
          <w:rtl/>
        </w:rPr>
      </w:pPr>
    </w:p>
    <w:p w:rsidR="00BE4EFF" w:rsidRPr="003043AF" w:rsidRDefault="000D32B3" w:rsidP="00E10A51">
      <w:pPr>
        <w:ind w:left="-568"/>
        <w:rPr>
          <w:b/>
          <w:bCs/>
          <w:sz w:val="20"/>
          <w:rtl/>
        </w:rPr>
      </w:pPr>
      <w:r w:rsidRPr="00CD228A">
        <w:rPr>
          <w:rFonts w:ascii="Arial" w:hAnsi="Arial"/>
          <w:b/>
          <w:bCs/>
          <w:sz w:val="18"/>
          <w:szCs w:val="18"/>
          <w:rtl/>
        </w:rPr>
        <w:br w:type="page"/>
      </w:r>
      <w:r w:rsidR="00BE4EFF" w:rsidRPr="003043AF">
        <w:rPr>
          <w:rFonts w:hint="cs"/>
          <w:b/>
          <w:bCs/>
          <w:sz w:val="20"/>
          <w:rtl/>
        </w:rPr>
        <w:lastRenderedPageBreak/>
        <w:t>المساحة الأرضية المزروعة:</w:t>
      </w:r>
    </w:p>
    <w:p w:rsidR="00BE4EFF" w:rsidRPr="003043AF" w:rsidRDefault="00BE4EFF" w:rsidP="00A00AFA">
      <w:pPr>
        <w:overflowPunct w:val="0"/>
        <w:autoSpaceDE w:val="0"/>
        <w:autoSpaceDN w:val="0"/>
        <w:adjustRightInd w:val="0"/>
        <w:ind w:left="-568"/>
        <w:jc w:val="both"/>
        <w:textAlignment w:val="baseline"/>
        <w:rPr>
          <w:sz w:val="20"/>
          <w:rtl/>
        </w:rPr>
      </w:pPr>
      <w:r w:rsidRPr="003043AF">
        <w:rPr>
          <w:rFonts w:hint="cs"/>
          <w:sz w:val="20"/>
          <w:rtl/>
        </w:rPr>
        <w:t>بلغت المساحة الأرضية المزرو</w:t>
      </w:r>
      <w:r w:rsidR="00A00AFA">
        <w:rPr>
          <w:rFonts w:hint="cs"/>
          <w:sz w:val="20"/>
          <w:rtl/>
        </w:rPr>
        <w:t xml:space="preserve">عة في الأراضي الفلسطينية حوالي </w:t>
      </w:r>
      <w:r w:rsidR="00A00AFA">
        <w:rPr>
          <w:sz w:val="20"/>
        </w:rPr>
        <w:t>.2</w:t>
      </w:r>
      <w:r w:rsidRPr="003043AF">
        <w:rPr>
          <w:rFonts w:hint="cs"/>
          <w:sz w:val="20"/>
          <w:rtl/>
        </w:rPr>
        <w:t xml:space="preserve">957 </w:t>
      </w:r>
      <w:r w:rsidR="0030540E" w:rsidRPr="00C54D0E">
        <w:rPr>
          <w:rFonts w:ascii="Simplified Arabic" w:hAnsi="Simplified Arabic"/>
          <w:sz w:val="20"/>
          <w:rtl/>
        </w:rPr>
        <w:t>كم</w:t>
      </w:r>
      <w:r w:rsidR="0030540E" w:rsidRPr="00C54D0E">
        <w:rPr>
          <w:rFonts w:ascii="Simplified Arabic" w:hAnsi="Simplified Arabic"/>
          <w:sz w:val="20"/>
          <w:vertAlign w:val="superscript"/>
          <w:rtl/>
        </w:rPr>
        <w:t>2</w:t>
      </w:r>
      <w:r w:rsidR="0030540E" w:rsidRPr="003043AF">
        <w:rPr>
          <w:rFonts w:hint="cs"/>
          <w:sz w:val="20"/>
          <w:rtl/>
        </w:rPr>
        <w:t xml:space="preserve"> </w:t>
      </w:r>
      <w:r w:rsidRPr="003043AF">
        <w:rPr>
          <w:rFonts w:hint="cs"/>
          <w:sz w:val="20"/>
          <w:rtl/>
        </w:rPr>
        <w:t xml:space="preserve">مشكلة ما نسبته </w:t>
      </w:r>
      <w:r w:rsidR="00BA77B0" w:rsidRPr="003043AF">
        <w:rPr>
          <w:rFonts w:hint="cs"/>
          <w:sz w:val="20"/>
          <w:rtl/>
        </w:rPr>
        <w:t>15</w:t>
      </w:r>
      <w:r w:rsidRPr="003043AF">
        <w:rPr>
          <w:rFonts w:hint="cs"/>
          <w:sz w:val="20"/>
          <w:rtl/>
        </w:rPr>
        <w:t>.</w:t>
      </w:r>
      <w:r w:rsidR="00BA77B0" w:rsidRPr="003043AF">
        <w:rPr>
          <w:rFonts w:hint="cs"/>
          <w:sz w:val="20"/>
          <w:rtl/>
        </w:rPr>
        <w:t>9</w:t>
      </w:r>
      <w:r w:rsidRPr="003043AF">
        <w:rPr>
          <w:rFonts w:hint="cs"/>
          <w:sz w:val="20"/>
          <w:rtl/>
        </w:rPr>
        <w:t xml:space="preserve">% من إجمالي مساحة الأراضي الفلسطينية. </w:t>
      </w:r>
    </w:p>
    <w:p w:rsidR="00BE4EFF" w:rsidRPr="003043AF" w:rsidRDefault="00BE4EFF" w:rsidP="00BA77B0">
      <w:pPr>
        <w:overflowPunct w:val="0"/>
        <w:autoSpaceDE w:val="0"/>
        <w:autoSpaceDN w:val="0"/>
        <w:adjustRightInd w:val="0"/>
        <w:ind w:left="-568"/>
        <w:jc w:val="both"/>
        <w:textAlignment w:val="baseline"/>
        <w:rPr>
          <w:sz w:val="16"/>
          <w:szCs w:val="16"/>
          <w:rtl/>
        </w:rPr>
      </w:pPr>
    </w:p>
    <w:p w:rsidR="00BE4EFF" w:rsidRPr="003043AF" w:rsidRDefault="00BE4EFF" w:rsidP="00825A26">
      <w:pPr>
        <w:bidi w:val="0"/>
        <w:jc w:val="center"/>
        <w:rPr>
          <w:rFonts w:ascii="Arial" w:hAnsi="Arial"/>
          <w:b/>
          <w:bCs/>
          <w:sz w:val="18"/>
          <w:szCs w:val="18"/>
          <w:rtl/>
        </w:rPr>
      </w:pPr>
      <w:r w:rsidRPr="003043AF">
        <w:rPr>
          <w:rFonts w:ascii="Arial" w:hAnsi="Arial"/>
          <w:b/>
          <w:bCs/>
          <w:sz w:val="18"/>
          <w:szCs w:val="18"/>
          <w:rtl/>
        </w:rPr>
        <w:t>المساحة الارضية المزروعة في الأراضي الفلسطينية حسب</w:t>
      </w:r>
      <w:r w:rsidR="005F4CCF">
        <w:rPr>
          <w:rFonts w:ascii="Arial" w:hAnsi="Arial" w:hint="cs"/>
          <w:b/>
          <w:bCs/>
          <w:sz w:val="18"/>
          <w:szCs w:val="18"/>
          <w:rtl/>
        </w:rPr>
        <w:t xml:space="preserve"> </w:t>
      </w:r>
      <w:r w:rsidRPr="003043AF">
        <w:rPr>
          <w:rFonts w:ascii="Arial" w:hAnsi="Arial"/>
          <w:b/>
          <w:bCs/>
          <w:sz w:val="18"/>
          <w:szCs w:val="18"/>
          <w:rtl/>
        </w:rPr>
        <w:t xml:space="preserve">المحافظة، </w:t>
      </w:r>
      <w:r w:rsidR="005C71B5" w:rsidRPr="00FB3031">
        <w:rPr>
          <w:rFonts w:ascii="Simplified Arabic" w:hAnsi="Simplified Arabic" w:hint="cs"/>
          <w:b/>
          <w:bCs/>
          <w:sz w:val="18"/>
          <w:szCs w:val="18"/>
          <w:rtl/>
        </w:rPr>
        <w:t>2010</w:t>
      </w:r>
    </w:p>
    <w:p w:rsidR="00825A26" w:rsidRPr="00033C79" w:rsidRDefault="00BE4EFF" w:rsidP="00825A26">
      <w:pPr>
        <w:pStyle w:val="BodyText2"/>
        <w:bidi w:val="0"/>
        <w:jc w:val="center"/>
        <w:rPr>
          <w:rFonts w:ascii="Arial" w:hAnsi="Arial" w:cs="Arial"/>
          <w:b/>
          <w:bCs/>
          <w:sz w:val="18"/>
          <w:szCs w:val="18"/>
        </w:rPr>
      </w:pPr>
      <w:r w:rsidRPr="00033C79">
        <w:rPr>
          <w:rFonts w:ascii="Arial" w:hAnsi="Arial" w:cs="Arial"/>
          <w:b/>
          <w:bCs/>
          <w:sz w:val="18"/>
          <w:szCs w:val="18"/>
        </w:rPr>
        <w:t>Cultivated Land Area in the Palestinian Territory</w:t>
      </w:r>
      <w:r w:rsidR="001C669F">
        <w:rPr>
          <w:rFonts w:ascii="Arial" w:hAnsi="Arial" w:cs="Arial"/>
          <w:b/>
          <w:bCs/>
          <w:sz w:val="18"/>
          <w:szCs w:val="18"/>
        </w:rPr>
        <w:t xml:space="preserve"> </w:t>
      </w:r>
      <w:r w:rsidRPr="00033C79">
        <w:rPr>
          <w:rFonts w:ascii="Arial" w:hAnsi="Arial" w:cs="Arial"/>
          <w:b/>
          <w:bCs/>
          <w:sz w:val="18"/>
          <w:szCs w:val="18"/>
        </w:rPr>
        <w:t>by</w:t>
      </w:r>
      <w:r w:rsidR="00C31531" w:rsidRPr="00033C79">
        <w:rPr>
          <w:rFonts w:ascii="Arial" w:hAnsi="Arial" w:cs="Arial"/>
          <w:b/>
          <w:bCs/>
          <w:sz w:val="18"/>
          <w:szCs w:val="18"/>
        </w:rPr>
        <w:t xml:space="preserve"> </w:t>
      </w:r>
    </w:p>
    <w:p w:rsidR="00BE4EFF" w:rsidRPr="00033C79" w:rsidRDefault="00BE4EFF" w:rsidP="001C669F">
      <w:pPr>
        <w:pStyle w:val="BodyText2"/>
        <w:bidi w:val="0"/>
        <w:jc w:val="center"/>
        <w:rPr>
          <w:rFonts w:ascii="Arial" w:hAnsi="Arial" w:cs="Arial"/>
          <w:b/>
          <w:bCs/>
          <w:sz w:val="18"/>
          <w:szCs w:val="18"/>
        </w:rPr>
      </w:pPr>
      <w:r w:rsidRPr="00033C79">
        <w:rPr>
          <w:rFonts w:ascii="Arial" w:hAnsi="Arial" w:cs="Arial"/>
          <w:b/>
          <w:bCs/>
          <w:sz w:val="18"/>
          <w:szCs w:val="18"/>
        </w:rPr>
        <w:t xml:space="preserve">Governorate, </w:t>
      </w:r>
      <w:r w:rsidR="005C71B5" w:rsidRPr="00033C79">
        <w:rPr>
          <w:rFonts w:ascii="Arial" w:hAnsi="Arial" w:cs="Arial"/>
          <w:b/>
          <w:bCs/>
          <w:sz w:val="18"/>
          <w:szCs w:val="18"/>
        </w:rPr>
        <w:t>2010</w:t>
      </w:r>
    </w:p>
    <w:p w:rsidR="000D32B3" w:rsidRPr="003043AF" w:rsidRDefault="000D32B3" w:rsidP="000D32B3">
      <w:pPr>
        <w:pStyle w:val="BodyText2"/>
        <w:bidi w:val="0"/>
        <w:jc w:val="center"/>
        <w:rPr>
          <w:rFonts w:ascii="Arial" w:hAnsi="Arial" w:cs="Arial"/>
          <w:b/>
          <w:bCs/>
          <w:sz w:val="8"/>
          <w:szCs w:val="8"/>
          <w:rtl/>
        </w:rPr>
      </w:pPr>
    </w:p>
    <w:tbl>
      <w:tblPr>
        <w:bidiVisual/>
        <w:tblW w:w="7938" w:type="dxa"/>
        <w:jc w:val="center"/>
        <w:tblInd w:w="-10" w:type="dxa"/>
        <w:tblLayout w:type="fixed"/>
        <w:tblCellMar>
          <w:left w:w="0" w:type="dxa"/>
          <w:right w:w="0" w:type="dxa"/>
        </w:tblCellMar>
        <w:tblLook w:val="04A0"/>
      </w:tblPr>
      <w:tblGrid>
        <w:gridCol w:w="1374"/>
        <w:gridCol w:w="894"/>
        <w:gridCol w:w="1701"/>
        <w:gridCol w:w="2136"/>
        <w:gridCol w:w="1833"/>
      </w:tblGrid>
      <w:tr w:rsidR="001C669F" w:rsidRPr="003043AF" w:rsidTr="001C669F">
        <w:trPr>
          <w:trHeight w:val="170"/>
          <w:jc w:val="center"/>
        </w:trPr>
        <w:tc>
          <w:tcPr>
            <w:tcW w:w="1374" w:type="dxa"/>
            <w:tcBorders>
              <w:top w:val="single" w:sz="4" w:space="0" w:color="auto"/>
              <w:left w:val="single" w:sz="4" w:space="0" w:color="auto"/>
              <w:bottom w:val="single" w:sz="4" w:space="0" w:color="auto"/>
              <w:right w:val="nil"/>
            </w:tcBorders>
            <w:noWrap/>
            <w:vAlign w:val="center"/>
            <w:hideMark/>
          </w:tcPr>
          <w:p w:rsidR="001C669F" w:rsidRPr="003043AF" w:rsidRDefault="001C669F" w:rsidP="007F4BD6">
            <w:pPr>
              <w:jc w:val="center"/>
              <w:rPr>
                <w:rFonts w:ascii="Arial" w:hAnsi="Arial"/>
                <w:b/>
                <w:bCs/>
                <w:sz w:val="16"/>
                <w:szCs w:val="16"/>
              </w:rPr>
            </w:pPr>
            <w:r w:rsidRPr="003043AF">
              <w:rPr>
                <w:rFonts w:ascii="Arial" w:hAnsi="Arial"/>
                <w:b/>
                <w:bCs/>
                <w:sz w:val="16"/>
                <w:szCs w:val="16"/>
                <w:rtl/>
              </w:rPr>
              <w:t xml:space="preserve">المنطقة / </w:t>
            </w:r>
            <w:r>
              <w:rPr>
                <w:rFonts w:ascii="Arial" w:hAnsi="Arial" w:hint="cs"/>
                <w:b/>
                <w:bCs/>
                <w:sz w:val="16"/>
                <w:szCs w:val="16"/>
                <w:rtl/>
              </w:rPr>
              <w:t>المحافظة</w:t>
            </w:r>
          </w:p>
        </w:tc>
        <w:tc>
          <w:tcPr>
            <w:tcW w:w="894" w:type="dxa"/>
            <w:tcBorders>
              <w:top w:val="single" w:sz="4" w:space="0" w:color="auto"/>
              <w:left w:val="single" w:sz="4" w:space="0" w:color="auto"/>
              <w:bottom w:val="single" w:sz="4" w:space="0" w:color="auto"/>
              <w:right w:val="single" w:sz="4" w:space="0" w:color="auto"/>
            </w:tcBorders>
            <w:vAlign w:val="center"/>
            <w:hideMark/>
          </w:tcPr>
          <w:p w:rsidR="001C669F" w:rsidRDefault="001C669F" w:rsidP="001C669F">
            <w:pPr>
              <w:jc w:val="center"/>
              <w:rPr>
                <w:rFonts w:ascii="Arial" w:hAnsi="Arial"/>
                <w:b/>
                <w:bCs/>
                <w:sz w:val="16"/>
                <w:szCs w:val="16"/>
              </w:rPr>
            </w:pPr>
            <w:r w:rsidRPr="008419F0">
              <w:rPr>
                <w:rFonts w:ascii="Arial" w:hAnsi="Arial"/>
                <w:b/>
                <w:bCs/>
                <w:sz w:val="16"/>
                <w:szCs w:val="16"/>
                <w:rtl/>
              </w:rPr>
              <w:t>المساحة</w:t>
            </w:r>
          </w:p>
          <w:p w:rsidR="001C669F" w:rsidRPr="008419F0" w:rsidRDefault="001C669F" w:rsidP="001C669F">
            <w:pPr>
              <w:jc w:val="center"/>
              <w:rPr>
                <w:rFonts w:ascii="Arial" w:hAnsi="Arial"/>
                <w:b/>
                <w:bCs/>
                <w:sz w:val="16"/>
                <w:szCs w:val="16"/>
              </w:rPr>
            </w:pPr>
            <w:r w:rsidRPr="008419F0">
              <w:rPr>
                <w:rFonts w:ascii="Arial" w:hAnsi="Arial"/>
                <w:b/>
                <w:bCs/>
                <w:sz w:val="16"/>
                <w:szCs w:val="16"/>
                <w:rtl/>
              </w:rPr>
              <w:t xml:space="preserve"> (</w:t>
            </w:r>
            <w:r w:rsidRPr="008419F0">
              <w:rPr>
                <w:rFonts w:ascii="Arial" w:hAnsi="Arial" w:cs="Arial" w:hint="cs"/>
                <w:b/>
                <w:bCs/>
                <w:sz w:val="14"/>
                <w:szCs w:val="16"/>
                <w:rtl/>
              </w:rPr>
              <w:t>كم</w:t>
            </w:r>
            <w:r w:rsidRPr="008419F0">
              <w:rPr>
                <w:rFonts w:ascii="Arial" w:hAnsi="Arial" w:cs="Arial" w:hint="cs"/>
                <w:b/>
                <w:bCs/>
                <w:sz w:val="14"/>
                <w:szCs w:val="16"/>
                <w:vertAlign w:val="superscript"/>
                <w:rtl/>
              </w:rPr>
              <w:t>2</w:t>
            </w:r>
            <w:r w:rsidRPr="008419F0">
              <w:rPr>
                <w:rFonts w:ascii="Arial" w:hAnsi="Arial"/>
                <w:b/>
                <w:bCs/>
                <w:sz w:val="16"/>
                <w:szCs w:val="16"/>
                <w:rtl/>
              </w:rPr>
              <w:t>)</w:t>
            </w:r>
          </w:p>
          <w:p w:rsidR="001C669F" w:rsidRDefault="001C669F" w:rsidP="001C669F">
            <w:pPr>
              <w:bidi w:val="0"/>
              <w:jc w:val="center"/>
              <w:rPr>
                <w:rFonts w:ascii="Arial" w:hAnsi="Arial"/>
                <w:b/>
                <w:bCs/>
                <w:sz w:val="16"/>
                <w:szCs w:val="16"/>
              </w:rPr>
            </w:pPr>
            <w:r w:rsidRPr="008419F0">
              <w:rPr>
                <w:rFonts w:ascii="Arial" w:hAnsi="Arial"/>
                <w:b/>
                <w:bCs/>
                <w:sz w:val="16"/>
                <w:szCs w:val="16"/>
              </w:rPr>
              <w:t>Area</w:t>
            </w:r>
          </w:p>
          <w:p w:rsidR="001C669F" w:rsidRPr="008419F0" w:rsidRDefault="001C669F" w:rsidP="001C669F">
            <w:pPr>
              <w:bidi w:val="0"/>
              <w:jc w:val="center"/>
              <w:rPr>
                <w:rFonts w:ascii="Arial" w:hAnsi="Arial"/>
                <w:b/>
                <w:bCs/>
                <w:sz w:val="16"/>
                <w:szCs w:val="16"/>
              </w:rPr>
            </w:pPr>
            <w:r w:rsidRPr="008419F0">
              <w:rPr>
                <w:rFonts w:ascii="Arial" w:hAnsi="Arial"/>
                <w:b/>
                <w:bCs/>
                <w:sz w:val="16"/>
                <w:szCs w:val="16"/>
              </w:rPr>
              <w:t xml:space="preserve"> (</w:t>
            </w:r>
            <w:r w:rsidRPr="008419F0">
              <w:rPr>
                <w:rFonts w:ascii="Arial" w:hAnsi="Arial" w:cs="Arial"/>
                <w:b/>
                <w:bCs/>
                <w:sz w:val="16"/>
                <w:szCs w:val="16"/>
              </w:rPr>
              <w:t>km</w:t>
            </w:r>
            <w:r w:rsidRPr="008419F0">
              <w:rPr>
                <w:rFonts w:ascii="Arial" w:hAnsi="Arial" w:cs="Arial"/>
                <w:b/>
                <w:bCs/>
                <w:sz w:val="16"/>
                <w:szCs w:val="16"/>
                <w:vertAlign w:val="superscript"/>
              </w:rPr>
              <w:t>2</w:t>
            </w:r>
            <w:r w:rsidRPr="008419F0">
              <w:rPr>
                <w:rFonts w:ascii="Arial" w:hAnsi="Arial"/>
                <w:b/>
                <w:bCs/>
                <w:sz w:val="16"/>
                <w:szCs w:val="16"/>
              </w:rPr>
              <w: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1C669F" w:rsidRPr="003043AF" w:rsidRDefault="001C669F" w:rsidP="000D32B3">
            <w:pPr>
              <w:jc w:val="center"/>
              <w:rPr>
                <w:rFonts w:ascii="Arial" w:hAnsi="Arial"/>
                <w:b/>
                <w:bCs/>
                <w:sz w:val="16"/>
                <w:szCs w:val="16"/>
                <w:rtl/>
              </w:rPr>
            </w:pPr>
            <w:r w:rsidRPr="003043AF">
              <w:rPr>
                <w:rFonts w:ascii="Arial" w:hAnsi="Arial"/>
                <w:b/>
                <w:bCs/>
                <w:sz w:val="16"/>
                <w:szCs w:val="16"/>
                <w:rtl/>
              </w:rPr>
              <w:t>المساحة الأرضية المزروعة</w:t>
            </w:r>
            <w:r>
              <w:rPr>
                <w:rFonts w:ascii="Arial" w:hAnsi="Arial" w:hint="cs"/>
                <w:b/>
                <w:bCs/>
                <w:sz w:val="16"/>
                <w:szCs w:val="16"/>
                <w:rtl/>
              </w:rPr>
              <w:t xml:space="preserve"> </w:t>
            </w:r>
            <w:r w:rsidRPr="008419F0">
              <w:rPr>
                <w:rFonts w:ascii="Arial" w:hAnsi="Arial"/>
                <w:b/>
                <w:bCs/>
                <w:sz w:val="16"/>
                <w:szCs w:val="16"/>
                <w:rtl/>
              </w:rPr>
              <w:t>(</w:t>
            </w:r>
            <w:r w:rsidRPr="008419F0">
              <w:rPr>
                <w:rFonts w:ascii="Arial" w:hAnsi="Arial" w:cs="Arial" w:hint="cs"/>
                <w:b/>
                <w:bCs/>
                <w:sz w:val="14"/>
                <w:szCs w:val="16"/>
                <w:rtl/>
              </w:rPr>
              <w:t>كم</w:t>
            </w:r>
            <w:r w:rsidRPr="008419F0">
              <w:rPr>
                <w:rFonts w:ascii="Arial" w:hAnsi="Arial" w:cs="Arial" w:hint="cs"/>
                <w:b/>
                <w:bCs/>
                <w:sz w:val="14"/>
                <w:szCs w:val="16"/>
                <w:vertAlign w:val="superscript"/>
                <w:rtl/>
              </w:rPr>
              <w:t>2</w:t>
            </w:r>
            <w:r w:rsidRPr="008419F0">
              <w:rPr>
                <w:rFonts w:ascii="Arial" w:hAnsi="Arial"/>
                <w:b/>
                <w:bCs/>
                <w:sz w:val="16"/>
                <w:szCs w:val="16"/>
                <w:rtl/>
              </w:rPr>
              <w:t>)</w:t>
            </w:r>
          </w:p>
          <w:p w:rsidR="001C669F" w:rsidRDefault="001C669F" w:rsidP="000D32B3">
            <w:pPr>
              <w:jc w:val="center"/>
              <w:rPr>
                <w:rFonts w:ascii="Arial" w:hAnsi="Arial"/>
                <w:b/>
                <w:bCs/>
                <w:sz w:val="16"/>
                <w:szCs w:val="16"/>
              </w:rPr>
            </w:pPr>
            <w:r w:rsidRPr="003043AF">
              <w:rPr>
                <w:rFonts w:ascii="Arial" w:hAnsi="Arial"/>
                <w:b/>
                <w:bCs/>
                <w:sz w:val="16"/>
                <w:szCs w:val="16"/>
              </w:rPr>
              <w:t xml:space="preserve">Cultivated </w:t>
            </w:r>
          </w:p>
          <w:p w:rsidR="001C669F" w:rsidRPr="003043AF" w:rsidRDefault="001C669F" w:rsidP="001C669F">
            <w:pPr>
              <w:bidi w:val="0"/>
              <w:jc w:val="center"/>
              <w:rPr>
                <w:rFonts w:ascii="Arial" w:hAnsi="Arial"/>
                <w:b/>
                <w:bCs/>
                <w:sz w:val="16"/>
                <w:szCs w:val="16"/>
              </w:rPr>
            </w:pPr>
            <w:r w:rsidRPr="003043AF">
              <w:rPr>
                <w:rFonts w:ascii="Arial" w:hAnsi="Arial"/>
                <w:b/>
                <w:bCs/>
                <w:sz w:val="16"/>
                <w:szCs w:val="16"/>
              </w:rPr>
              <w:t>Land Area</w:t>
            </w:r>
            <w:r>
              <w:rPr>
                <w:rFonts w:ascii="Arial" w:hAnsi="Arial"/>
                <w:b/>
                <w:bCs/>
                <w:sz w:val="16"/>
                <w:szCs w:val="16"/>
              </w:rPr>
              <w:t xml:space="preserve"> </w:t>
            </w:r>
            <w:r w:rsidRPr="008419F0">
              <w:rPr>
                <w:rFonts w:ascii="Arial" w:hAnsi="Arial"/>
                <w:b/>
                <w:bCs/>
                <w:sz w:val="16"/>
                <w:szCs w:val="16"/>
              </w:rPr>
              <w:t>(</w:t>
            </w:r>
            <w:r w:rsidRPr="008419F0">
              <w:rPr>
                <w:rFonts w:ascii="Arial" w:hAnsi="Arial" w:cs="Arial"/>
                <w:b/>
                <w:bCs/>
                <w:sz w:val="16"/>
                <w:szCs w:val="16"/>
              </w:rPr>
              <w:t>km</w:t>
            </w:r>
            <w:r w:rsidRPr="008419F0">
              <w:rPr>
                <w:rFonts w:ascii="Arial" w:hAnsi="Arial" w:cs="Arial"/>
                <w:b/>
                <w:bCs/>
                <w:sz w:val="16"/>
                <w:szCs w:val="16"/>
                <w:vertAlign w:val="superscript"/>
              </w:rPr>
              <w:t>2</w:t>
            </w:r>
            <w:r w:rsidRPr="008419F0">
              <w:rPr>
                <w:rFonts w:ascii="Arial" w:hAnsi="Arial"/>
                <w:b/>
                <w:bCs/>
                <w:sz w:val="16"/>
                <w:szCs w:val="16"/>
              </w:rPr>
              <w:t>)</w:t>
            </w:r>
          </w:p>
        </w:tc>
        <w:tc>
          <w:tcPr>
            <w:tcW w:w="2136" w:type="dxa"/>
            <w:tcBorders>
              <w:top w:val="single" w:sz="4" w:space="0" w:color="auto"/>
              <w:left w:val="single" w:sz="4" w:space="0" w:color="auto"/>
              <w:bottom w:val="single" w:sz="4" w:space="0" w:color="auto"/>
              <w:right w:val="single" w:sz="4" w:space="0" w:color="auto"/>
            </w:tcBorders>
            <w:vAlign w:val="center"/>
            <w:hideMark/>
          </w:tcPr>
          <w:p w:rsidR="001C669F" w:rsidRDefault="001C669F" w:rsidP="001F5F14">
            <w:pPr>
              <w:jc w:val="center"/>
              <w:rPr>
                <w:rFonts w:ascii="Arial" w:hAnsi="Arial"/>
                <w:b/>
                <w:bCs/>
                <w:sz w:val="16"/>
                <w:szCs w:val="16"/>
              </w:rPr>
            </w:pPr>
            <w:r w:rsidRPr="003043AF">
              <w:rPr>
                <w:rFonts w:ascii="Arial" w:hAnsi="Arial"/>
                <w:b/>
                <w:bCs/>
                <w:sz w:val="16"/>
                <w:szCs w:val="16"/>
                <w:rtl/>
              </w:rPr>
              <w:t xml:space="preserve">نسبة </w:t>
            </w:r>
            <w:r w:rsidRPr="003043AF">
              <w:rPr>
                <w:rFonts w:ascii="Arial" w:hAnsi="Arial" w:hint="cs"/>
                <w:b/>
                <w:bCs/>
                <w:sz w:val="16"/>
                <w:szCs w:val="16"/>
                <w:rtl/>
              </w:rPr>
              <w:t>ال</w:t>
            </w:r>
            <w:r w:rsidRPr="003043AF">
              <w:rPr>
                <w:rFonts w:ascii="Arial" w:hAnsi="Arial"/>
                <w:b/>
                <w:bCs/>
                <w:sz w:val="16"/>
                <w:szCs w:val="16"/>
                <w:rtl/>
              </w:rPr>
              <w:t>مساحة الأرضي</w:t>
            </w:r>
            <w:r w:rsidRPr="003043AF">
              <w:rPr>
                <w:rFonts w:ascii="Arial" w:hAnsi="Arial" w:hint="cs"/>
                <w:b/>
                <w:bCs/>
                <w:sz w:val="16"/>
                <w:szCs w:val="16"/>
                <w:rtl/>
              </w:rPr>
              <w:t>ة</w:t>
            </w:r>
            <w:r w:rsidRPr="003043AF">
              <w:rPr>
                <w:rFonts w:ascii="Arial" w:hAnsi="Arial"/>
                <w:b/>
                <w:bCs/>
                <w:sz w:val="16"/>
                <w:szCs w:val="16"/>
                <w:rtl/>
              </w:rPr>
              <w:t xml:space="preserve"> المزروعة </w:t>
            </w:r>
          </w:p>
          <w:p w:rsidR="001C669F" w:rsidRPr="003043AF" w:rsidRDefault="001C669F" w:rsidP="001F5F14">
            <w:pPr>
              <w:jc w:val="center"/>
              <w:rPr>
                <w:rFonts w:ascii="Arial" w:hAnsi="Arial"/>
                <w:b/>
                <w:bCs/>
                <w:sz w:val="16"/>
                <w:szCs w:val="16"/>
                <w:rtl/>
              </w:rPr>
            </w:pPr>
            <w:r w:rsidRPr="003043AF">
              <w:rPr>
                <w:rFonts w:ascii="Arial" w:hAnsi="Arial"/>
                <w:b/>
                <w:bCs/>
                <w:sz w:val="16"/>
                <w:szCs w:val="16"/>
                <w:rtl/>
              </w:rPr>
              <w:t>من المساحة الكلية</w:t>
            </w:r>
            <w:r>
              <w:rPr>
                <w:rFonts w:ascii="Arial" w:hAnsi="Arial"/>
                <w:b/>
                <w:bCs/>
                <w:sz w:val="16"/>
                <w:szCs w:val="16"/>
              </w:rPr>
              <w:t xml:space="preserve"> </w:t>
            </w:r>
          </w:p>
          <w:p w:rsidR="001C669F" w:rsidRDefault="001C669F" w:rsidP="00603266">
            <w:pPr>
              <w:bidi w:val="0"/>
              <w:jc w:val="center"/>
              <w:rPr>
                <w:rFonts w:ascii="Arial" w:hAnsi="Arial" w:cs="Arial"/>
                <w:b/>
                <w:bCs/>
                <w:sz w:val="16"/>
                <w:szCs w:val="16"/>
              </w:rPr>
            </w:pPr>
            <w:r w:rsidRPr="003043AF">
              <w:rPr>
                <w:rFonts w:ascii="Arial" w:hAnsi="Arial" w:cs="Arial"/>
                <w:b/>
                <w:bCs/>
                <w:sz w:val="16"/>
                <w:szCs w:val="16"/>
              </w:rPr>
              <w:t>Percent of Cultivated Land  </w:t>
            </w:r>
          </w:p>
          <w:p w:rsidR="001C669F" w:rsidRPr="003043AF" w:rsidRDefault="001C669F" w:rsidP="008419F0">
            <w:pPr>
              <w:bidi w:val="0"/>
              <w:jc w:val="center"/>
              <w:rPr>
                <w:rFonts w:ascii="Arial" w:hAnsi="Arial" w:cs="Arial"/>
                <w:b/>
                <w:bCs/>
                <w:sz w:val="16"/>
                <w:szCs w:val="16"/>
              </w:rPr>
            </w:pPr>
            <w:r w:rsidRPr="003043AF">
              <w:rPr>
                <w:rFonts w:ascii="Arial" w:hAnsi="Arial" w:cs="Arial"/>
                <w:b/>
                <w:bCs/>
                <w:sz w:val="16"/>
                <w:szCs w:val="16"/>
              </w:rPr>
              <w:t>Area from Total Area</w:t>
            </w:r>
          </w:p>
        </w:tc>
        <w:tc>
          <w:tcPr>
            <w:tcW w:w="1833" w:type="dxa"/>
            <w:tcBorders>
              <w:top w:val="single" w:sz="4" w:space="0" w:color="auto"/>
              <w:left w:val="nil"/>
              <w:bottom w:val="single" w:sz="4" w:space="0" w:color="auto"/>
              <w:right w:val="single" w:sz="4" w:space="0" w:color="auto"/>
            </w:tcBorders>
            <w:noWrap/>
            <w:vAlign w:val="center"/>
            <w:hideMark/>
          </w:tcPr>
          <w:p w:rsidR="001C669F" w:rsidRPr="00A35468" w:rsidRDefault="001C669F" w:rsidP="00603266">
            <w:pPr>
              <w:bidi w:val="0"/>
              <w:jc w:val="center"/>
              <w:rPr>
                <w:rFonts w:ascii="Arial" w:hAnsi="Arial" w:cs="Arial"/>
                <w:b/>
                <w:bCs/>
                <w:sz w:val="16"/>
                <w:szCs w:val="16"/>
              </w:rPr>
            </w:pPr>
            <w:r w:rsidRPr="00A35468">
              <w:rPr>
                <w:rFonts w:ascii="Arial" w:hAnsi="Arial" w:cs="Arial"/>
                <w:b/>
                <w:bCs/>
                <w:sz w:val="16"/>
                <w:szCs w:val="16"/>
              </w:rPr>
              <w:t>Region / Governorate</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b/>
                <w:bCs/>
                <w:sz w:val="16"/>
                <w:szCs w:val="16"/>
              </w:rPr>
            </w:pPr>
            <w:r w:rsidRPr="003043AF">
              <w:rPr>
                <w:rFonts w:ascii="Arial" w:hAnsi="Arial"/>
                <w:b/>
                <w:bCs/>
                <w:sz w:val="16"/>
                <w:szCs w:val="16"/>
                <w:rtl/>
              </w:rPr>
              <w:t>الأراضي الفلسطينية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b/>
                <w:bCs/>
                <w:sz w:val="16"/>
                <w:szCs w:val="16"/>
              </w:rPr>
            </w:pPr>
            <w:r w:rsidRPr="003043AF">
              <w:rPr>
                <w:rFonts w:ascii="Arial" w:hAnsi="Arial" w:cs="Arial"/>
                <w:b/>
                <w:bCs/>
                <w:sz w:val="16"/>
                <w:szCs w:val="16"/>
              </w:rPr>
              <w:t>6,020</w:t>
            </w:r>
          </w:p>
        </w:tc>
        <w:tc>
          <w:tcPr>
            <w:tcW w:w="1701" w:type="dxa"/>
            <w:noWrap/>
            <w:vAlign w:val="center"/>
            <w:hideMark/>
          </w:tcPr>
          <w:p w:rsidR="00686442" w:rsidRPr="003043AF" w:rsidRDefault="00686442" w:rsidP="000F0AFE">
            <w:pPr>
              <w:ind w:left="63" w:firstLine="422"/>
              <w:rPr>
                <w:rFonts w:ascii="Arial" w:hAnsi="Arial" w:cs="Arial"/>
                <w:b/>
                <w:bCs/>
                <w:sz w:val="16"/>
                <w:szCs w:val="16"/>
              </w:rPr>
            </w:pPr>
            <w:r w:rsidRPr="003043AF">
              <w:rPr>
                <w:rFonts w:ascii="Arial" w:hAnsi="Arial" w:cs="Arial"/>
                <w:b/>
                <w:bCs/>
                <w:sz w:val="16"/>
                <w:szCs w:val="16"/>
              </w:rPr>
              <w:t>957.2</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b/>
                <w:bCs/>
                <w:sz w:val="16"/>
                <w:szCs w:val="16"/>
              </w:rPr>
            </w:pPr>
            <w:r w:rsidRPr="003043AF">
              <w:rPr>
                <w:rFonts w:ascii="Arial" w:hAnsi="Arial" w:cs="Arial"/>
                <w:b/>
                <w:bCs/>
                <w:sz w:val="16"/>
                <w:szCs w:val="16"/>
              </w:rPr>
              <w:t>15.9</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b/>
                <w:bCs/>
                <w:sz w:val="16"/>
                <w:szCs w:val="16"/>
              </w:rPr>
            </w:pPr>
            <w:r w:rsidRPr="003043AF">
              <w:rPr>
                <w:rFonts w:ascii="Arial" w:hAnsi="Arial" w:cs="Arial"/>
                <w:b/>
                <w:bCs/>
                <w:sz w:val="16"/>
                <w:szCs w:val="16"/>
              </w:rPr>
              <w:t>Palestinian Territory</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b/>
                <w:bCs/>
                <w:sz w:val="16"/>
                <w:szCs w:val="16"/>
              </w:rPr>
            </w:pPr>
            <w:r w:rsidRPr="003043AF">
              <w:rPr>
                <w:rFonts w:ascii="Arial" w:hAnsi="Arial"/>
                <w:b/>
                <w:bCs/>
                <w:sz w:val="16"/>
                <w:szCs w:val="16"/>
                <w:rtl/>
              </w:rPr>
              <w:t>الضفة الغربية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b/>
                <w:bCs/>
                <w:sz w:val="16"/>
                <w:szCs w:val="16"/>
              </w:rPr>
            </w:pPr>
            <w:r w:rsidRPr="003043AF">
              <w:rPr>
                <w:rFonts w:ascii="Arial" w:hAnsi="Arial" w:cs="Arial"/>
                <w:b/>
                <w:bCs/>
                <w:sz w:val="16"/>
                <w:szCs w:val="16"/>
              </w:rPr>
              <w:t>5,655</w:t>
            </w:r>
          </w:p>
        </w:tc>
        <w:tc>
          <w:tcPr>
            <w:tcW w:w="1701" w:type="dxa"/>
            <w:noWrap/>
            <w:vAlign w:val="center"/>
            <w:hideMark/>
          </w:tcPr>
          <w:p w:rsidR="00686442" w:rsidRPr="003043AF" w:rsidRDefault="00686442" w:rsidP="000F0AFE">
            <w:pPr>
              <w:ind w:left="63" w:firstLine="422"/>
              <w:rPr>
                <w:rFonts w:ascii="Arial" w:hAnsi="Arial" w:cs="Arial"/>
                <w:b/>
                <w:bCs/>
                <w:sz w:val="16"/>
                <w:szCs w:val="16"/>
              </w:rPr>
            </w:pPr>
            <w:r w:rsidRPr="003043AF">
              <w:rPr>
                <w:rFonts w:ascii="Arial" w:hAnsi="Arial" w:cs="Arial"/>
                <w:b/>
                <w:bCs/>
                <w:sz w:val="16"/>
                <w:szCs w:val="16"/>
              </w:rPr>
              <w:t>881.9</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b/>
                <w:bCs/>
                <w:sz w:val="16"/>
                <w:szCs w:val="16"/>
              </w:rPr>
            </w:pPr>
            <w:r w:rsidRPr="003043AF">
              <w:rPr>
                <w:rFonts w:ascii="Arial" w:hAnsi="Arial" w:cs="Arial"/>
                <w:b/>
                <w:bCs/>
                <w:sz w:val="16"/>
                <w:szCs w:val="16"/>
              </w:rPr>
              <w:t>15.6</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b/>
                <w:bCs/>
                <w:sz w:val="16"/>
                <w:szCs w:val="16"/>
              </w:rPr>
            </w:pPr>
            <w:r w:rsidRPr="003043AF">
              <w:rPr>
                <w:rFonts w:ascii="Arial" w:hAnsi="Arial" w:cs="Arial"/>
                <w:b/>
                <w:bCs/>
                <w:sz w:val="16"/>
                <w:szCs w:val="16"/>
              </w:rPr>
              <w:t>West Bank</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جنين</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583</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185.4</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31.8</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Jenin</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طوباس</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402</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61.7</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15.3</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Tubas</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طولكرم</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246</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85.5</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34.8</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Tulkarm</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نابلس</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605</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123.5</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20.4</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Nablus</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قلقيلية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166</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55.2</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33.3</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Qalqilya</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سلفيت</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204</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46.4</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22.7</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Salfit</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رام الله والبيره</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855</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86.3</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10.1</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Ramallah &amp; Al Bireh</w:t>
            </w:r>
          </w:p>
        </w:tc>
      </w:tr>
      <w:tr w:rsidR="00686442" w:rsidRPr="003043AF" w:rsidTr="001C669F">
        <w:trPr>
          <w:trHeight w:val="170"/>
          <w:jc w:val="center"/>
        </w:trPr>
        <w:tc>
          <w:tcPr>
            <w:tcW w:w="1374" w:type="dxa"/>
            <w:tcBorders>
              <w:top w:val="nil"/>
              <w:left w:val="single" w:sz="4" w:space="0" w:color="auto"/>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أريحا والأغوار</w:t>
            </w:r>
          </w:p>
        </w:tc>
        <w:tc>
          <w:tcPr>
            <w:tcW w:w="894" w:type="dxa"/>
            <w:tcBorders>
              <w:top w:val="nil"/>
              <w:left w:val="single" w:sz="4" w:space="0" w:color="auto"/>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593</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33.5</w:t>
            </w:r>
          </w:p>
        </w:tc>
        <w:tc>
          <w:tcPr>
            <w:tcW w:w="2136" w:type="dxa"/>
            <w:tcBorders>
              <w:top w:val="nil"/>
              <w:left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5.6</w:t>
            </w:r>
          </w:p>
        </w:tc>
        <w:tc>
          <w:tcPr>
            <w:tcW w:w="1833" w:type="dxa"/>
            <w:tcBorders>
              <w:top w:val="nil"/>
              <w:left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Jericho &amp; Al Aghwar</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603266">
            <w:pPr>
              <w:rPr>
                <w:rFonts w:ascii="Arial" w:hAnsi="Arial"/>
                <w:sz w:val="16"/>
                <w:szCs w:val="16"/>
              </w:rPr>
            </w:pPr>
            <w:r w:rsidRPr="003043AF">
              <w:rPr>
                <w:rFonts w:ascii="Arial" w:hAnsi="Arial"/>
                <w:sz w:val="16"/>
                <w:szCs w:val="16"/>
                <w:rtl/>
              </w:rPr>
              <w:t>القدس</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345</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13.0</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3.8</w:t>
            </w:r>
          </w:p>
        </w:tc>
        <w:tc>
          <w:tcPr>
            <w:tcW w:w="1833" w:type="dxa"/>
            <w:tcBorders>
              <w:top w:val="nil"/>
              <w:left w:val="nil"/>
              <w:bottom w:val="nil"/>
              <w:right w:val="single" w:sz="4" w:space="0" w:color="auto"/>
            </w:tcBorders>
            <w:noWrap/>
            <w:vAlign w:val="center"/>
            <w:hideMark/>
          </w:tcPr>
          <w:p w:rsidR="00686442" w:rsidRPr="003043AF" w:rsidRDefault="00686442" w:rsidP="00603266">
            <w:pPr>
              <w:bidi w:val="0"/>
              <w:rPr>
                <w:rFonts w:ascii="Arial" w:hAnsi="Arial" w:cs="Arial"/>
                <w:sz w:val="16"/>
                <w:szCs w:val="16"/>
              </w:rPr>
            </w:pPr>
            <w:r w:rsidRPr="003043AF">
              <w:rPr>
                <w:rFonts w:ascii="Arial" w:hAnsi="Arial" w:cs="Arial"/>
                <w:sz w:val="16"/>
                <w:szCs w:val="16"/>
              </w:rPr>
              <w:t>Jerusalem</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بيت لحم</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659</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33.8</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5.1</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Bethlehem</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tl/>
              </w:rPr>
            </w:pPr>
            <w:r w:rsidRPr="003043AF">
              <w:rPr>
                <w:rFonts w:ascii="Arial" w:hAnsi="Arial"/>
                <w:sz w:val="16"/>
                <w:szCs w:val="16"/>
                <w:rtl/>
              </w:rPr>
              <w:t>الخليل</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997</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157.5</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15.8</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Hebron</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b/>
                <w:bCs/>
                <w:sz w:val="16"/>
                <w:szCs w:val="16"/>
              </w:rPr>
            </w:pPr>
            <w:r w:rsidRPr="003043AF">
              <w:rPr>
                <w:rFonts w:ascii="Arial" w:hAnsi="Arial"/>
                <w:b/>
                <w:bCs/>
                <w:sz w:val="16"/>
                <w:szCs w:val="16"/>
                <w:rtl/>
              </w:rPr>
              <w:t>قطاع غزة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b/>
                <w:bCs/>
                <w:sz w:val="16"/>
                <w:szCs w:val="16"/>
              </w:rPr>
            </w:pPr>
            <w:r w:rsidRPr="003043AF">
              <w:rPr>
                <w:rFonts w:ascii="Arial" w:hAnsi="Arial" w:cs="Arial"/>
                <w:b/>
                <w:bCs/>
                <w:sz w:val="16"/>
                <w:szCs w:val="16"/>
              </w:rPr>
              <w:t>365</w:t>
            </w:r>
          </w:p>
        </w:tc>
        <w:tc>
          <w:tcPr>
            <w:tcW w:w="1701" w:type="dxa"/>
            <w:noWrap/>
            <w:vAlign w:val="center"/>
            <w:hideMark/>
          </w:tcPr>
          <w:p w:rsidR="00686442" w:rsidRPr="003043AF" w:rsidRDefault="00686442" w:rsidP="000F0AFE">
            <w:pPr>
              <w:ind w:left="63" w:firstLine="422"/>
              <w:rPr>
                <w:rFonts w:ascii="Arial" w:hAnsi="Arial" w:cs="Arial"/>
                <w:b/>
                <w:bCs/>
                <w:sz w:val="16"/>
                <w:szCs w:val="16"/>
              </w:rPr>
            </w:pPr>
            <w:r w:rsidRPr="003043AF">
              <w:rPr>
                <w:rFonts w:ascii="Arial" w:hAnsi="Arial" w:cs="Arial"/>
                <w:b/>
                <w:bCs/>
                <w:sz w:val="16"/>
                <w:szCs w:val="16"/>
              </w:rPr>
              <w:t>75.2</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b/>
                <w:bCs/>
                <w:sz w:val="16"/>
                <w:szCs w:val="16"/>
              </w:rPr>
            </w:pPr>
            <w:r w:rsidRPr="003043AF">
              <w:rPr>
                <w:rFonts w:ascii="Arial" w:hAnsi="Arial" w:cs="Arial"/>
                <w:b/>
                <w:bCs/>
                <w:sz w:val="16"/>
                <w:szCs w:val="16"/>
              </w:rPr>
              <w:t>20.6</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b/>
                <w:bCs/>
                <w:sz w:val="16"/>
                <w:szCs w:val="16"/>
              </w:rPr>
            </w:pPr>
            <w:r w:rsidRPr="003043AF">
              <w:rPr>
                <w:rFonts w:ascii="Arial" w:hAnsi="Arial" w:cs="Arial"/>
                <w:b/>
                <w:bCs/>
                <w:sz w:val="16"/>
                <w:szCs w:val="16"/>
              </w:rPr>
              <w:t>Gaza Strip</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شمال غزة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61</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12.8</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21.0</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North Gaza</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غزة</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74</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11.0</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14.9</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Gaza</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دير البلح</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58</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14.4</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24.8</w:t>
            </w:r>
          </w:p>
        </w:tc>
        <w:tc>
          <w:tcPr>
            <w:tcW w:w="1833" w:type="dxa"/>
            <w:tcBorders>
              <w:top w:val="nil"/>
              <w:left w:val="nil"/>
              <w:bottom w:val="nil"/>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Deir Al - Balah</w:t>
            </w:r>
          </w:p>
        </w:tc>
      </w:tr>
      <w:tr w:rsidR="00686442" w:rsidRPr="003043AF" w:rsidTr="001C669F">
        <w:trPr>
          <w:trHeight w:val="170"/>
          <w:jc w:val="center"/>
        </w:trPr>
        <w:tc>
          <w:tcPr>
            <w:tcW w:w="1374" w:type="dxa"/>
            <w:tcBorders>
              <w:top w:val="nil"/>
              <w:left w:val="single" w:sz="4" w:space="0" w:color="auto"/>
              <w:bottom w:val="nil"/>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خانيونس</w:t>
            </w:r>
          </w:p>
        </w:tc>
        <w:tc>
          <w:tcPr>
            <w:tcW w:w="894" w:type="dxa"/>
            <w:tcBorders>
              <w:top w:val="nil"/>
              <w:left w:val="single" w:sz="4" w:space="0" w:color="auto"/>
              <w:bottom w:val="nil"/>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108</w:t>
            </w:r>
          </w:p>
        </w:tc>
        <w:tc>
          <w:tcPr>
            <w:tcW w:w="1701" w:type="dxa"/>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23.7</w:t>
            </w:r>
          </w:p>
        </w:tc>
        <w:tc>
          <w:tcPr>
            <w:tcW w:w="2136" w:type="dxa"/>
            <w:tcBorders>
              <w:top w:val="nil"/>
              <w:left w:val="nil"/>
              <w:bottom w:val="nil"/>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21.9</w:t>
            </w:r>
          </w:p>
        </w:tc>
        <w:tc>
          <w:tcPr>
            <w:tcW w:w="1833" w:type="dxa"/>
            <w:tcBorders>
              <w:top w:val="nil"/>
              <w:left w:val="nil"/>
              <w:bottom w:val="nil"/>
              <w:right w:val="single" w:sz="4" w:space="0" w:color="auto"/>
            </w:tcBorders>
            <w:noWrap/>
            <w:vAlign w:val="center"/>
            <w:hideMark/>
          </w:tcPr>
          <w:p w:rsidR="00686442" w:rsidRPr="003043AF" w:rsidRDefault="00686442" w:rsidP="00BB64B8">
            <w:pPr>
              <w:bidi w:val="0"/>
              <w:rPr>
                <w:rFonts w:ascii="Arial" w:hAnsi="Arial" w:cs="Arial"/>
                <w:sz w:val="16"/>
                <w:szCs w:val="16"/>
              </w:rPr>
            </w:pPr>
            <w:r w:rsidRPr="003043AF">
              <w:rPr>
                <w:rFonts w:ascii="Arial" w:hAnsi="Arial" w:cs="Arial"/>
                <w:sz w:val="16"/>
                <w:szCs w:val="16"/>
              </w:rPr>
              <w:t>Khan</w:t>
            </w:r>
            <w:r w:rsidR="007B0E34">
              <w:rPr>
                <w:rFonts w:ascii="Arial" w:hAnsi="Arial" w:cs="Arial"/>
                <w:sz w:val="16"/>
                <w:szCs w:val="16"/>
              </w:rPr>
              <w:t xml:space="preserve"> </w:t>
            </w:r>
            <w:r w:rsidR="00BB64B8">
              <w:rPr>
                <w:rFonts w:ascii="Arial" w:hAnsi="Arial" w:cs="Arial"/>
                <w:sz w:val="16"/>
                <w:szCs w:val="16"/>
              </w:rPr>
              <w:t>Y</w:t>
            </w:r>
            <w:r w:rsidRPr="003043AF">
              <w:rPr>
                <w:rFonts w:ascii="Arial" w:hAnsi="Arial" w:cs="Arial"/>
                <w:sz w:val="16"/>
                <w:szCs w:val="16"/>
              </w:rPr>
              <w:t>unis</w:t>
            </w:r>
          </w:p>
        </w:tc>
      </w:tr>
      <w:tr w:rsidR="00686442" w:rsidRPr="003043AF" w:rsidTr="001C669F">
        <w:trPr>
          <w:trHeight w:val="170"/>
          <w:jc w:val="center"/>
        </w:trPr>
        <w:tc>
          <w:tcPr>
            <w:tcW w:w="1374" w:type="dxa"/>
            <w:tcBorders>
              <w:top w:val="nil"/>
              <w:left w:val="single" w:sz="4" w:space="0" w:color="auto"/>
              <w:bottom w:val="single" w:sz="4" w:space="0" w:color="auto"/>
              <w:right w:val="nil"/>
            </w:tcBorders>
            <w:noWrap/>
            <w:tcMar>
              <w:left w:w="28" w:type="dxa"/>
              <w:right w:w="28" w:type="dxa"/>
            </w:tcMar>
            <w:vAlign w:val="center"/>
            <w:hideMark/>
          </w:tcPr>
          <w:p w:rsidR="00686442" w:rsidRPr="003043AF" w:rsidRDefault="00686442" w:rsidP="00E10A51">
            <w:pPr>
              <w:rPr>
                <w:rFonts w:ascii="Arial" w:hAnsi="Arial"/>
                <w:sz w:val="16"/>
                <w:szCs w:val="16"/>
              </w:rPr>
            </w:pPr>
            <w:r w:rsidRPr="003043AF">
              <w:rPr>
                <w:rFonts w:ascii="Arial" w:hAnsi="Arial"/>
                <w:sz w:val="16"/>
                <w:szCs w:val="16"/>
                <w:rtl/>
              </w:rPr>
              <w:t>رفح</w:t>
            </w:r>
          </w:p>
        </w:tc>
        <w:tc>
          <w:tcPr>
            <w:tcW w:w="894" w:type="dxa"/>
            <w:tcBorders>
              <w:top w:val="nil"/>
              <w:left w:val="single" w:sz="4" w:space="0" w:color="auto"/>
              <w:bottom w:val="single" w:sz="4" w:space="0" w:color="auto"/>
              <w:right w:val="nil"/>
            </w:tcBorders>
            <w:noWrap/>
            <w:vAlign w:val="center"/>
            <w:hideMark/>
          </w:tcPr>
          <w:p w:rsidR="00686442" w:rsidRPr="003043AF" w:rsidRDefault="00686442" w:rsidP="000F0AFE">
            <w:pPr>
              <w:bidi w:val="0"/>
              <w:jc w:val="right"/>
              <w:rPr>
                <w:rFonts w:ascii="Arial" w:hAnsi="Arial" w:cs="Arial"/>
                <w:sz w:val="16"/>
                <w:szCs w:val="16"/>
              </w:rPr>
            </w:pPr>
            <w:r w:rsidRPr="003043AF">
              <w:rPr>
                <w:rFonts w:ascii="Arial" w:hAnsi="Arial" w:cs="Arial"/>
                <w:sz w:val="16"/>
                <w:szCs w:val="16"/>
              </w:rPr>
              <w:t>64</w:t>
            </w:r>
          </w:p>
        </w:tc>
        <w:tc>
          <w:tcPr>
            <w:tcW w:w="1701" w:type="dxa"/>
            <w:tcBorders>
              <w:bottom w:val="single" w:sz="4" w:space="0" w:color="auto"/>
            </w:tcBorders>
            <w:noWrap/>
            <w:vAlign w:val="center"/>
            <w:hideMark/>
          </w:tcPr>
          <w:p w:rsidR="00686442" w:rsidRPr="003043AF" w:rsidRDefault="00686442" w:rsidP="000F0AFE">
            <w:pPr>
              <w:ind w:left="63" w:firstLine="422"/>
              <w:rPr>
                <w:rFonts w:ascii="Arial" w:hAnsi="Arial" w:cs="Arial"/>
                <w:sz w:val="16"/>
                <w:szCs w:val="16"/>
              </w:rPr>
            </w:pPr>
            <w:r w:rsidRPr="003043AF">
              <w:rPr>
                <w:rFonts w:ascii="Arial" w:hAnsi="Arial" w:cs="Arial"/>
                <w:sz w:val="16"/>
                <w:szCs w:val="16"/>
              </w:rPr>
              <w:t>13.3</w:t>
            </w:r>
          </w:p>
        </w:tc>
        <w:tc>
          <w:tcPr>
            <w:tcW w:w="2136" w:type="dxa"/>
            <w:tcBorders>
              <w:top w:val="nil"/>
              <w:left w:val="nil"/>
              <w:bottom w:val="single" w:sz="4" w:space="0" w:color="auto"/>
              <w:right w:val="single" w:sz="4" w:space="0" w:color="auto"/>
            </w:tcBorders>
            <w:noWrap/>
            <w:vAlign w:val="center"/>
            <w:hideMark/>
          </w:tcPr>
          <w:p w:rsidR="00686442" w:rsidRPr="003043AF" w:rsidRDefault="00686442" w:rsidP="000F0AFE">
            <w:pPr>
              <w:bidi w:val="0"/>
              <w:ind w:right="1167"/>
              <w:jc w:val="right"/>
              <w:rPr>
                <w:rFonts w:ascii="Arial" w:hAnsi="Arial" w:cs="Arial"/>
                <w:sz w:val="16"/>
                <w:szCs w:val="16"/>
              </w:rPr>
            </w:pPr>
            <w:r w:rsidRPr="003043AF">
              <w:rPr>
                <w:rFonts w:ascii="Arial" w:hAnsi="Arial" w:cs="Arial"/>
                <w:sz w:val="16"/>
                <w:szCs w:val="16"/>
              </w:rPr>
              <w:t>20.8</w:t>
            </w:r>
          </w:p>
        </w:tc>
        <w:tc>
          <w:tcPr>
            <w:tcW w:w="1833" w:type="dxa"/>
            <w:tcBorders>
              <w:top w:val="nil"/>
              <w:left w:val="nil"/>
              <w:bottom w:val="single" w:sz="4" w:space="0" w:color="auto"/>
              <w:right w:val="single" w:sz="4" w:space="0" w:color="auto"/>
            </w:tcBorders>
            <w:noWrap/>
            <w:vAlign w:val="center"/>
            <w:hideMark/>
          </w:tcPr>
          <w:p w:rsidR="00686442" w:rsidRPr="003043AF" w:rsidRDefault="00686442" w:rsidP="00E10A51">
            <w:pPr>
              <w:bidi w:val="0"/>
              <w:rPr>
                <w:rFonts w:ascii="Arial" w:hAnsi="Arial" w:cs="Arial"/>
                <w:sz w:val="16"/>
                <w:szCs w:val="16"/>
              </w:rPr>
            </w:pPr>
            <w:r w:rsidRPr="003043AF">
              <w:rPr>
                <w:rFonts w:ascii="Arial" w:hAnsi="Arial" w:cs="Arial"/>
                <w:sz w:val="16"/>
                <w:szCs w:val="16"/>
              </w:rPr>
              <w:t>Rafah</w:t>
            </w:r>
          </w:p>
        </w:tc>
      </w:tr>
    </w:tbl>
    <w:p w:rsidR="000D32B3" w:rsidRPr="003043AF" w:rsidRDefault="000D32B3">
      <w:pPr>
        <w:rPr>
          <w:rtl/>
        </w:rPr>
      </w:pPr>
    </w:p>
    <w:p w:rsidR="00BA77B0" w:rsidRPr="003043AF" w:rsidRDefault="00BA77B0">
      <w:pPr>
        <w:rPr>
          <w:rtl/>
        </w:rPr>
      </w:pPr>
    </w:p>
    <w:p w:rsidR="00B43270" w:rsidRPr="003043AF" w:rsidRDefault="00B43270">
      <w:pPr>
        <w:rPr>
          <w:rtl/>
        </w:rPr>
      </w:pPr>
    </w:p>
    <w:p w:rsidR="00B43270" w:rsidRPr="003043AF" w:rsidRDefault="00B43270">
      <w:pPr>
        <w:rPr>
          <w:rtl/>
        </w:rPr>
      </w:pPr>
    </w:p>
    <w:p w:rsidR="00B43270" w:rsidRPr="003043AF" w:rsidRDefault="00B43270">
      <w:pPr>
        <w:rPr>
          <w:rtl/>
        </w:rPr>
      </w:pPr>
    </w:p>
    <w:p w:rsidR="00B43270" w:rsidRDefault="00B43270">
      <w:pPr>
        <w:rPr>
          <w:rtl/>
        </w:rPr>
      </w:pPr>
    </w:p>
    <w:p w:rsidR="00BB64B8" w:rsidRDefault="00BB64B8">
      <w:pPr>
        <w:bidi w:val="0"/>
        <w:rPr>
          <w:rFonts w:ascii="Simplified Arabic" w:hAnsi="Simplified Arabic"/>
          <w:b/>
          <w:bCs/>
          <w:sz w:val="18"/>
          <w:szCs w:val="18"/>
          <w:rtl/>
        </w:rPr>
      </w:pPr>
      <w:r>
        <w:rPr>
          <w:rFonts w:ascii="Simplified Arabic" w:hAnsi="Simplified Arabic"/>
          <w:b/>
          <w:bCs/>
          <w:sz w:val="18"/>
          <w:szCs w:val="18"/>
          <w:rtl/>
        </w:rPr>
        <w:br w:type="page"/>
      </w:r>
    </w:p>
    <w:p w:rsidR="00B43270" w:rsidRPr="00223D92" w:rsidRDefault="00B43270" w:rsidP="00235F4B">
      <w:pPr>
        <w:jc w:val="center"/>
        <w:rPr>
          <w:rFonts w:ascii="Simplified Arabic" w:hAnsi="Simplified Arabic"/>
          <w:rtl/>
        </w:rPr>
      </w:pPr>
      <w:r w:rsidRPr="00223D92">
        <w:rPr>
          <w:rFonts w:ascii="Simplified Arabic" w:hAnsi="Simplified Arabic"/>
          <w:b/>
          <w:bCs/>
          <w:sz w:val="18"/>
          <w:szCs w:val="18"/>
          <w:rtl/>
        </w:rPr>
        <w:lastRenderedPageBreak/>
        <w:t xml:space="preserve">المساحة المزروعة في الأراضي الفلسطينية حسب </w:t>
      </w:r>
      <w:r w:rsidR="00BB64B8">
        <w:rPr>
          <w:rFonts w:ascii="Simplified Arabic" w:hAnsi="Simplified Arabic" w:hint="cs"/>
          <w:b/>
          <w:bCs/>
          <w:sz w:val="18"/>
          <w:szCs w:val="18"/>
          <w:rtl/>
        </w:rPr>
        <w:t>نوع المحصول</w:t>
      </w:r>
      <w:r w:rsidR="00235F4B">
        <w:rPr>
          <w:rFonts w:ascii="Simplified Arabic" w:hAnsi="Simplified Arabic" w:hint="cs"/>
          <w:b/>
          <w:bCs/>
          <w:sz w:val="18"/>
          <w:szCs w:val="18"/>
          <w:rtl/>
        </w:rPr>
        <w:t xml:space="preserve"> و</w:t>
      </w:r>
      <w:r w:rsidR="00033C79" w:rsidRPr="003043AF">
        <w:rPr>
          <w:rFonts w:ascii="Arial" w:hAnsi="Arial"/>
          <w:b/>
          <w:bCs/>
          <w:sz w:val="18"/>
          <w:szCs w:val="18"/>
          <w:rtl/>
        </w:rPr>
        <w:t>المحافظة</w:t>
      </w:r>
      <w:r w:rsidRPr="00223D92">
        <w:rPr>
          <w:rFonts w:ascii="Simplified Arabic" w:hAnsi="Simplified Arabic"/>
          <w:b/>
          <w:bCs/>
          <w:sz w:val="18"/>
          <w:szCs w:val="18"/>
          <w:rtl/>
        </w:rPr>
        <w:t xml:space="preserve">، </w:t>
      </w:r>
      <w:r w:rsidRPr="00223D92">
        <w:rPr>
          <w:rFonts w:ascii="Simplified Arabic" w:hAnsi="Simplified Arabic"/>
          <w:b/>
          <w:bCs/>
          <w:sz w:val="18"/>
          <w:szCs w:val="18"/>
        </w:rPr>
        <w:t>2010</w:t>
      </w:r>
      <w:r w:rsidRPr="00223D92">
        <w:rPr>
          <w:rFonts w:ascii="Simplified Arabic" w:hAnsi="Simplified Arabic"/>
          <w:b/>
          <w:bCs/>
          <w:sz w:val="18"/>
          <w:szCs w:val="18"/>
          <w:rtl/>
        </w:rPr>
        <w:t>/2011</w:t>
      </w:r>
    </w:p>
    <w:p w:rsidR="00B43270" w:rsidRPr="006772C1" w:rsidRDefault="00B43270" w:rsidP="008669B7">
      <w:pPr>
        <w:jc w:val="center"/>
        <w:rPr>
          <w:rFonts w:ascii="Arial" w:hAnsi="Arial" w:cs="Arial"/>
          <w:b/>
          <w:bCs/>
          <w:sz w:val="18"/>
          <w:szCs w:val="18"/>
          <w:rtl/>
        </w:rPr>
      </w:pPr>
      <w:r w:rsidRPr="00223D92">
        <w:rPr>
          <w:rFonts w:ascii="Arial" w:hAnsi="Arial" w:cs="Arial"/>
          <w:b/>
          <w:bCs/>
          <w:sz w:val="18"/>
          <w:szCs w:val="18"/>
        </w:rPr>
        <w:t xml:space="preserve">Cultivated Area in the Palestinian Territory </w:t>
      </w:r>
      <w:r w:rsidR="00033C79" w:rsidRPr="00033C79">
        <w:rPr>
          <w:rFonts w:ascii="Arial" w:hAnsi="Arial" w:cs="Arial"/>
          <w:b/>
          <w:bCs/>
          <w:sz w:val="18"/>
          <w:szCs w:val="18"/>
        </w:rPr>
        <w:t>by</w:t>
      </w:r>
      <w:r w:rsidR="00BB64B8">
        <w:rPr>
          <w:rFonts w:ascii="Arial" w:hAnsi="Arial" w:cs="Arial"/>
          <w:b/>
          <w:bCs/>
          <w:sz w:val="18"/>
          <w:szCs w:val="18"/>
        </w:rPr>
        <w:t xml:space="preserve"> Type </w:t>
      </w:r>
      <w:r w:rsidR="001C669F" w:rsidRPr="00033C79">
        <w:rPr>
          <w:rFonts w:ascii="Arial" w:hAnsi="Arial" w:cs="Arial"/>
          <w:b/>
          <w:bCs/>
          <w:sz w:val="18"/>
          <w:szCs w:val="18"/>
        </w:rPr>
        <w:t>of</w:t>
      </w:r>
      <w:r w:rsidR="001C669F" w:rsidRPr="006772C1">
        <w:rPr>
          <w:rFonts w:ascii="Arial" w:hAnsi="Arial" w:cs="Arial"/>
          <w:b/>
          <w:bCs/>
          <w:sz w:val="18"/>
          <w:szCs w:val="18"/>
        </w:rPr>
        <w:t xml:space="preserve"> Crop</w:t>
      </w:r>
      <w:r w:rsidR="008669B7">
        <w:rPr>
          <w:rFonts w:ascii="Arial" w:hAnsi="Arial" w:cs="Arial"/>
          <w:b/>
          <w:bCs/>
          <w:sz w:val="18"/>
          <w:szCs w:val="18"/>
        </w:rPr>
        <w:t xml:space="preserve"> and</w:t>
      </w:r>
      <w:r w:rsidR="001C669F" w:rsidRPr="00033C79">
        <w:rPr>
          <w:rFonts w:ascii="Arial" w:hAnsi="Arial" w:cs="Arial"/>
          <w:b/>
          <w:bCs/>
          <w:sz w:val="18"/>
          <w:szCs w:val="18"/>
        </w:rPr>
        <w:t xml:space="preserve"> </w:t>
      </w:r>
      <w:r w:rsidR="00033C79" w:rsidRPr="00033C79">
        <w:rPr>
          <w:rFonts w:ascii="Arial" w:hAnsi="Arial" w:cs="Arial"/>
          <w:b/>
          <w:bCs/>
          <w:sz w:val="18"/>
          <w:szCs w:val="18"/>
        </w:rPr>
        <w:t>Governorate</w:t>
      </w:r>
      <w:r w:rsidRPr="00223D92">
        <w:rPr>
          <w:rFonts w:ascii="Arial" w:hAnsi="Arial" w:cs="Arial"/>
          <w:b/>
          <w:bCs/>
          <w:sz w:val="18"/>
          <w:szCs w:val="18"/>
        </w:rPr>
        <w:t>, 2010/2011</w:t>
      </w:r>
    </w:p>
    <w:tbl>
      <w:tblPr>
        <w:tblpPr w:leftFromText="180" w:rightFromText="180" w:vertAnchor="text" w:horzAnchor="margin" w:tblpXSpec="center" w:tblpY="33"/>
        <w:bidiVisual/>
        <w:tblW w:w="7938" w:type="dxa"/>
        <w:tblLayout w:type="fixed"/>
        <w:tblLook w:val="04A0"/>
      </w:tblPr>
      <w:tblGrid>
        <w:gridCol w:w="1389"/>
        <w:gridCol w:w="1524"/>
        <w:gridCol w:w="1056"/>
        <w:gridCol w:w="1134"/>
        <w:gridCol w:w="939"/>
        <w:gridCol w:w="1896"/>
      </w:tblGrid>
      <w:tr w:rsidR="00DE2C12" w:rsidRPr="00511347" w:rsidTr="00B34F86">
        <w:trPr>
          <w:trHeight w:val="50"/>
        </w:trPr>
        <w:tc>
          <w:tcPr>
            <w:tcW w:w="1389" w:type="dxa"/>
            <w:vMerge w:val="restart"/>
            <w:tcBorders>
              <w:top w:val="single" w:sz="4" w:space="0" w:color="auto"/>
              <w:left w:val="single" w:sz="4" w:space="0" w:color="auto"/>
              <w:right w:val="nil"/>
            </w:tcBorders>
            <w:shd w:val="clear" w:color="auto" w:fill="auto"/>
            <w:vAlign w:val="center"/>
            <w:hideMark/>
          </w:tcPr>
          <w:p w:rsidR="00DE2C12" w:rsidRPr="003043AF" w:rsidRDefault="00DE2C12" w:rsidP="001C669F">
            <w:pPr>
              <w:jc w:val="center"/>
              <w:rPr>
                <w:rFonts w:ascii="Arial" w:hAnsi="Arial"/>
                <w:b/>
                <w:bCs/>
                <w:sz w:val="16"/>
                <w:szCs w:val="16"/>
                <w:rtl/>
              </w:rPr>
            </w:pPr>
            <w:r w:rsidRPr="003043AF">
              <w:rPr>
                <w:rFonts w:ascii="Arial" w:hAnsi="Arial"/>
                <w:b/>
                <w:bCs/>
                <w:sz w:val="16"/>
                <w:szCs w:val="16"/>
                <w:rtl/>
              </w:rPr>
              <w:t>المنطقة/</w:t>
            </w:r>
            <w:r>
              <w:rPr>
                <w:rFonts w:ascii="Arial" w:hAnsi="Arial" w:hint="cs"/>
                <w:b/>
                <w:bCs/>
                <w:sz w:val="16"/>
                <w:szCs w:val="16"/>
                <w:rtl/>
              </w:rPr>
              <w:t>المحافظة</w:t>
            </w:r>
          </w:p>
        </w:tc>
        <w:tc>
          <w:tcPr>
            <w:tcW w:w="1524" w:type="dxa"/>
            <w:tcBorders>
              <w:top w:val="single" w:sz="4" w:space="0" w:color="auto"/>
              <w:left w:val="single" w:sz="4" w:space="0" w:color="auto"/>
              <w:bottom w:val="single" w:sz="4" w:space="0" w:color="auto"/>
            </w:tcBorders>
            <w:shd w:val="clear" w:color="auto" w:fill="auto"/>
            <w:noWrap/>
            <w:vAlign w:val="center"/>
            <w:hideMark/>
          </w:tcPr>
          <w:p w:rsidR="00DE2C12" w:rsidRPr="008419F0" w:rsidRDefault="00DE2C12" w:rsidP="00DE2C12">
            <w:pPr>
              <w:rPr>
                <w:rFonts w:ascii="Arial" w:hAnsi="Arial"/>
                <w:b/>
                <w:bCs/>
                <w:noProof w:val="0"/>
                <w:sz w:val="16"/>
                <w:szCs w:val="16"/>
                <w:rtl/>
              </w:rPr>
            </w:pPr>
            <w:r>
              <w:rPr>
                <w:rFonts w:ascii="Simplified Arabic" w:hAnsi="Simplified Arabic" w:hint="cs"/>
                <w:b/>
                <w:bCs/>
                <w:sz w:val="18"/>
                <w:szCs w:val="18"/>
                <w:rtl/>
              </w:rPr>
              <w:t>نوع المحصول</w:t>
            </w:r>
          </w:p>
        </w:tc>
        <w:tc>
          <w:tcPr>
            <w:tcW w:w="2190" w:type="dxa"/>
            <w:gridSpan w:val="2"/>
            <w:tcBorders>
              <w:top w:val="single" w:sz="4" w:space="0" w:color="auto"/>
              <w:bottom w:val="single" w:sz="4" w:space="0" w:color="auto"/>
              <w:right w:val="single" w:sz="4" w:space="0" w:color="auto"/>
            </w:tcBorders>
            <w:shd w:val="clear" w:color="auto" w:fill="auto"/>
            <w:noWrap/>
            <w:vAlign w:val="center"/>
            <w:hideMark/>
          </w:tcPr>
          <w:p w:rsidR="00DE2C12" w:rsidRPr="008419F0" w:rsidRDefault="00DE2C12" w:rsidP="00DE2C12">
            <w:pPr>
              <w:jc w:val="right"/>
              <w:rPr>
                <w:rFonts w:ascii="Arial" w:hAnsi="Arial"/>
                <w:b/>
                <w:bCs/>
                <w:noProof w:val="0"/>
                <w:sz w:val="16"/>
                <w:szCs w:val="16"/>
                <w:rtl/>
              </w:rPr>
            </w:pPr>
            <w:r>
              <w:rPr>
                <w:rFonts w:ascii="Arial" w:hAnsi="Arial" w:cs="Arial"/>
                <w:b/>
                <w:bCs/>
                <w:noProof w:val="0"/>
                <w:sz w:val="16"/>
                <w:szCs w:val="16"/>
              </w:rPr>
              <w:t xml:space="preserve">Type of </w:t>
            </w:r>
            <w:r w:rsidRPr="008419F0">
              <w:rPr>
                <w:rFonts w:ascii="Arial" w:hAnsi="Arial" w:cs="Arial"/>
                <w:b/>
                <w:bCs/>
                <w:noProof w:val="0"/>
                <w:sz w:val="16"/>
                <w:szCs w:val="16"/>
              </w:rPr>
              <w:t>Crop</w:t>
            </w:r>
            <w:r>
              <w:rPr>
                <w:rFonts w:ascii="Arial" w:hAnsi="Arial" w:cs="Arial"/>
                <w:b/>
                <w:bCs/>
                <w:noProof w:val="0"/>
                <w:sz w:val="16"/>
                <w:szCs w:val="16"/>
              </w:rPr>
              <w:t xml:space="preserve"> </w:t>
            </w:r>
          </w:p>
        </w:tc>
        <w:tc>
          <w:tcPr>
            <w:tcW w:w="939" w:type="dxa"/>
            <w:vMerge w:val="restart"/>
            <w:tcBorders>
              <w:top w:val="single" w:sz="4" w:space="0" w:color="auto"/>
              <w:left w:val="single" w:sz="4" w:space="0" w:color="auto"/>
              <w:right w:val="single" w:sz="4" w:space="0" w:color="auto"/>
            </w:tcBorders>
            <w:shd w:val="clear" w:color="auto" w:fill="auto"/>
            <w:vAlign w:val="center"/>
            <w:hideMark/>
          </w:tcPr>
          <w:p w:rsidR="00DE2C12" w:rsidRPr="008419F0" w:rsidRDefault="00DE2C12" w:rsidP="001C669F">
            <w:pPr>
              <w:jc w:val="center"/>
              <w:rPr>
                <w:rFonts w:ascii="Arial" w:hAnsi="Arial"/>
                <w:b/>
                <w:bCs/>
                <w:noProof w:val="0"/>
                <w:sz w:val="16"/>
                <w:szCs w:val="16"/>
                <w:rtl/>
              </w:rPr>
            </w:pPr>
            <w:r w:rsidRPr="008419F0">
              <w:rPr>
                <w:rFonts w:ascii="Arial" w:hAnsi="Arial" w:hint="cs"/>
                <w:b/>
                <w:bCs/>
                <w:noProof w:val="0"/>
                <w:sz w:val="16"/>
                <w:szCs w:val="16"/>
                <w:rtl/>
              </w:rPr>
              <w:t>المجموع</w:t>
            </w:r>
            <w:r w:rsidRPr="008419F0">
              <w:rPr>
                <w:rFonts w:ascii="Arial" w:hAnsi="Arial" w:hint="cs"/>
                <w:b/>
                <w:bCs/>
                <w:noProof w:val="0"/>
                <w:sz w:val="16"/>
                <w:szCs w:val="16"/>
                <w:rtl/>
              </w:rPr>
              <w:br/>
            </w:r>
            <w:r w:rsidRPr="008419F0">
              <w:rPr>
                <w:rFonts w:ascii="Arial" w:hAnsi="Arial" w:cs="Arial"/>
                <w:b/>
                <w:bCs/>
                <w:noProof w:val="0"/>
                <w:sz w:val="16"/>
                <w:szCs w:val="16"/>
              </w:rPr>
              <w:t>Total</w:t>
            </w:r>
          </w:p>
        </w:tc>
        <w:tc>
          <w:tcPr>
            <w:tcW w:w="1896" w:type="dxa"/>
            <w:vMerge w:val="restart"/>
            <w:tcBorders>
              <w:top w:val="single" w:sz="4" w:space="0" w:color="auto"/>
              <w:left w:val="nil"/>
              <w:right w:val="single" w:sz="4" w:space="0" w:color="auto"/>
            </w:tcBorders>
            <w:shd w:val="clear" w:color="auto" w:fill="auto"/>
            <w:noWrap/>
            <w:vAlign w:val="center"/>
            <w:hideMark/>
          </w:tcPr>
          <w:p w:rsidR="00DE2C12" w:rsidRPr="00A35468" w:rsidRDefault="00DE2C12" w:rsidP="001C669F">
            <w:pPr>
              <w:bidi w:val="0"/>
              <w:jc w:val="center"/>
              <w:rPr>
                <w:rFonts w:ascii="Arial" w:hAnsi="Arial" w:cs="Arial"/>
                <w:b/>
                <w:bCs/>
                <w:sz w:val="16"/>
                <w:szCs w:val="16"/>
              </w:rPr>
            </w:pPr>
            <w:r w:rsidRPr="00A35468">
              <w:rPr>
                <w:rFonts w:ascii="Arial" w:hAnsi="Arial" w:cs="Arial"/>
                <w:b/>
                <w:bCs/>
                <w:sz w:val="16"/>
                <w:szCs w:val="16"/>
              </w:rPr>
              <w:t>Region / Governorate</w:t>
            </w:r>
          </w:p>
        </w:tc>
      </w:tr>
      <w:tr w:rsidR="00BB64B8" w:rsidRPr="00511347" w:rsidTr="00DE2C12">
        <w:trPr>
          <w:trHeight w:val="526"/>
        </w:trPr>
        <w:tc>
          <w:tcPr>
            <w:tcW w:w="1389" w:type="dxa"/>
            <w:vMerge/>
            <w:tcBorders>
              <w:left w:val="single" w:sz="4" w:space="0" w:color="auto"/>
              <w:bottom w:val="single" w:sz="4" w:space="0" w:color="000000"/>
              <w:right w:val="nil"/>
            </w:tcBorders>
            <w:shd w:val="clear" w:color="auto" w:fill="auto"/>
            <w:vAlign w:val="center"/>
            <w:hideMark/>
          </w:tcPr>
          <w:p w:rsidR="00BB64B8" w:rsidRPr="00511347" w:rsidRDefault="00BB64B8" w:rsidP="001C669F">
            <w:pPr>
              <w:jc w:val="center"/>
              <w:rPr>
                <w:rFonts w:ascii="Arial" w:hAnsi="Arial"/>
                <w:b/>
                <w:bCs/>
                <w:noProof w:val="0"/>
                <w:sz w:val="16"/>
                <w:szCs w:val="16"/>
              </w:rPr>
            </w:pP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4B8" w:rsidRPr="001C669F" w:rsidRDefault="00BB64B8" w:rsidP="001C669F">
            <w:pPr>
              <w:jc w:val="center"/>
              <w:rPr>
                <w:rFonts w:ascii="Arial" w:hAnsi="Arial"/>
                <w:noProof w:val="0"/>
                <w:sz w:val="16"/>
                <w:szCs w:val="16"/>
              </w:rPr>
            </w:pPr>
            <w:r w:rsidRPr="001C669F">
              <w:rPr>
                <w:rFonts w:ascii="Arial" w:hAnsi="Arial" w:hint="cs"/>
                <w:noProof w:val="0"/>
                <w:sz w:val="16"/>
                <w:szCs w:val="16"/>
                <w:rtl/>
              </w:rPr>
              <w:t>أشجار البستنة</w:t>
            </w:r>
          </w:p>
          <w:p w:rsidR="00BB64B8" w:rsidRPr="001C669F" w:rsidRDefault="00BB64B8" w:rsidP="001C669F">
            <w:pPr>
              <w:bidi w:val="0"/>
              <w:jc w:val="center"/>
              <w:rPr>
                <w:rFonts w:ascii="Arial" w:hAnsi="Arial"/>
                <w:noProof w:val="0"/>
                <w:sz w:val="16"/>
                <w:szCs w:val="16"/>
              </w:rPr>
            </w:pPr>
            <w:r w:rsidRPr="001C669F">
              <w:rPr>
                <w:rFonts w:ascii="Arial" w:hAnsi="Arial" w:cs="Arial"/>
                <w:noProof w:val="0"/>
                <w:sz w:val="16"/>
                <w:szCs w:val="16"/>
              </w:rPr>
              <w:t>Horticulture Trees</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4B8" w:rsidRPr="001C669F" w:rsidRDefault="00BB64B8" w:rsidP="001C669F">
            <w:pPr>
              <w:jc w:val="center"/>
              <w:rPr>
                <w:rFonts w:ascii="Arial" w:hAnsi="Arial"/>
                <w:noProof w:val="0"/>
                <w:sz w:val="16"/>
                <w:szCs w:val="16"/>
                <w:rtl/>
              </w:rPr>
            </w:pPr>
            <w:r w:rsidRPr="001C669F">
              <w:rPr>
                <w:rFonts w:ascii="Arial" w:hAnsi="Arial" w:hint="cs"/>
                <w:noProof w:val="0"/>
                <w:sz w:val="16"/>
                <w:szCs w:val="16"/>
                <w:rtl/>
              </w:rPr>
              <w:t>الخضراوات</w:t>
            </w:r>
          </w:p>
          <w:p w:rsidR="00BB64B8" w:rsidRPr="001C669F" w:rsidRDefault="00BB64B8" w:rsidP="001C669F">
            <w:pPr>
              <w:bidi w:val="0"/>
              <w:jc w:val="center"/>
              <w:rPr>
                <w:rFonts w:ascii="Arial" w:hAnsi="Arial"/>
                <w:noProof w:val="0"/>
                <w:sz w:val="16"/>
                <w:szCs w:val="16"/>
                <w:rtl/>
              </w:rPr>
            </w:pPr>
            <w:r w:rsidRPr="001C669F">
              <w:rPr>
                <w:rFonts w:ascii="Arial" w:hAnsi="Arial" w:cs="Arial"/>
                <w:noProof w:val="0"/>
                <w:sz w:val="16"/>
                <w:szCs w:val="16"/>
              </w:rPr>
              <w:t>Vegetables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4B8" w:rsidRPr="001C669F" w:rsidRDefault="00BB64B8" w:rsidP="001C669F">
            <w:pPr>
              <w:jc w:val="center"/>
              <w:rPr>
                <w:rFonts w:ascii="Arial" w:hAnsi="Arial"/>
                <w:noProof w:val="0"/>
                <w:sz w:val="16"/>
                <w:szCs w:val="16"/>
              </w:rPr>
            </w:pPr>
            <w:r w:rsidRPr="001C669F">
              <w:rPr>
                <w:rFonts w:ascii="Arial" w:hAnsi="Arial" w:hint="cs"/>
                <w:noProof w:val="0"/>
                <w:sz w:val="16"/>
                <w:szCs w:val="16"/>
                <w:rtl/>
              </w:rPr>
              <w:t>المحاصيل الحقلية</w:t>
            </w:r>
          </w:p>
          <w:p w:rsidR="00BB64B8" w:rsidRPr="001C669F" w:rsidRDefault="00BB64B8" w:rsidP="001C669F">
            <w:pPr>
              <w:jc w:val="center"/>
              <w:rPr>
                <w:rFonts w:ascii="Arial" w:hAnsi="Arial"/>
                <w:noProof w:val="0"/>
                <w:sz w:val="16"/>
                <w:szCs w:val="16"/>
              </w:rPr>
            </w:pPr>
            <w:r w:rsidRPr="001C669F">
              <w:rPr>
                <w:rFonts w:ascii="Arial" w:hAnsi="Arial" w:cs="Arial"/>
                <w:noProof w:val="0"/>
                <w:sz w:val="16"/>
                <w:szCs w:val="16"/>
              </w:rPr>
              <w:t>Field Crops</w:t>
            </w:r>
          </w:p>
        </w:tc>
        <w:tc>
          <w:tcPr>
            <w:tcW w:w="939" w:type="dxa"/>
            <w:vMerge/>
            <w:tcBorders>
              <w:left w:val="single" w:sz="4" w:space="0" w:color="auto"/>
              <w:bottom w:val="single" w:sz="4" w:space="0" w:color="auto"/>
              <w:right w:val="single" w:sz="4" w:space="0" w:color="auto"/>
            </w:tcBorders>
            <w:shd w:val="clear" w:color="auto" w:fill="auto"/>
            <w:vAlign w:val="center"/>
            <w:hideMark/>
          </w:tcPr>
          <w:p w:rsidR="00BB64B8" w:rsidRPr="008419F0" w:rsidRDefault="00BB64B8" w:rsidP="001C669F">
            <w:pPr>
              <w:jc w:val="center"/>
              <w:rPr>
                <w:rFonts w:ascii="Arial" w:hAnsi="Arial"/>
                <w:b/>
                <w:bCs/>
                <w:noProof w:val="0"/>
                <w:sz w:val="16"/>
                <w:szCs w:val="16"/>
              </w:rPr>
            </w:pPr>
          </w:p>
        </w:tc>
        <w:tc>
          <w:tcPr>
            <w:tcW w:w="1896" w:type="dxa"/>
            <w:vMerge/>
            <w:tcBorders>
              <w:left w:val="nil"/>
              <w:bottom w:val="single" w:sz="4" w:space="0" w:color="000000"/>
              <w:right w:val="single" w:sz="4" w:space="0" w:color="auto"/>
            </w:tcBorders>
            <w:shd w:val="clear" w:color="auto" w:fill="auto"/>
            <w:noWrap/>
            <w:vAlign w:val="center"/>
            <w:hideMark/>
          </w:tcPr>
          <w:p w:rsidR="00BB64B8" w:rsidRPr="00511347" w:rsidRDefault="00BB64B8" w:rsidP="001C669F">
            <w:pPr>
              <w:bidi w:val="0"/>
              <w:jc w:val="center"/>
              <w:rPr>
                <w:rFonts w:ascii="Arial" w:hAnsi="Arial" w:cs="Arial"/>
                <w:b/>
                <w:bCs/>
                <w:noProof w:val="0"/>
                <w:sz w:val="16"/>
                <w:szCs w:val="16"/>
              </w:rPr>
            </w:pP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b/>
                <w:bCs/>
                <w:sz w:val="16"/>
                <w:szCs w:val="16"/>
              </w:rPr>
            </w:pPr>
            <w:r w:rsidRPr="00511347">
              <w:rPr>
                <w:rFonts w:ascii="Arial" w:hAnsi="Arial" w:hint="cs"/>
                <w:b/>
                <w:bCs/>
                <w:sz w:val="16"/>
                <w:szCs w:val="16"/>
                <w:rtl/>
              </w:rPr>
              <w:t>الأراضي الفلسطينية</w:t>
            </w:r>
          </w:p>
        </w:tc>
        <w:tc>
          <w:tcPr>
            <w:tcW w:w="1524" w:type="dxa"/>
            <w:tcBorders>
              <w:top w:val="single" w:sz="4" w:space="0" w:color="auto"/>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659,894</w:t>
            </w:r>
          </w:p>
        </w:tc>
        <w:tc>
          <w:tcPr>
            <w:tcW w:w="1056" w:type="dxa"/>
            <w:tcBorders>
              <w:top w:val="single" w:sz="4" w:space="0" w:color="auto"/>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129,593</w:t>
            </w:r>
          </w:p>
        </w:tc>
        <w:tc>
          <w:tcPr>
            <w:tcW w:w="1134" w:type="dxa"/>
            <w:tcBorders>
              <w:top w:val="single" w:sz="4" w:space="0" w:color="auto"/>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245,414</w:t>
            </w:r>
          </w:p>
        </w:tc>
        <w:tc>
          <w:tcPr>
            <w:tcW w:w="939" w:type="dxa"/>
            <w:tcBorders>
              <w:top w:val="single" w:sz="4" w:space="0" w:color="auto"/>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1,034,901</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b/>
                <w:bCs/>
                <w:noProof w:val="0"/>
                <w:sz w:val="16"/>
                <w:szCs w:val="16"/>
              </w:rPr>
            </w:pPr>
            <w:r w:rsidRPr="00511347">
              <w:rPr>
                <w:rFonts w:ascii="Arial" w:hAnsi="Arial" w:cs="Arial"/>
                <w:b/>
                <w:bCs/>
                <w:noProof w:val="0"/>
                <w:sz w:val="16"/>
                <w:szCs w:val="16"/>
              </w:rPr>
              <w:t>Palestinian Territory</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b/>
                <w:bCs/>
                <w:sz w:val="16"/>
                <w:szCs w:val="16"/>
              </w:rPr>
            </w:pPr>
            <w:r w:rsidRPr="00511347">
              <w:rPr>
                <w:rFonts w:ascii="Arial" w:hAnsi="Arial" w:hint="cs"/>
                <w:b/>
                <w:bCs/>
                <w:sz w:val="16"/>
                <w:szCs w:val="16"/>
                <w:rtl/>
              </w:rPr>
              <w:t>الضفة الغربية</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612,649</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95,841</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220,882</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929,372</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b/>
                <w:bCs/>
                <w:noProof w:val="0"/>
                <w:sz w:val="16"/>
                <w:szCs w:val="16"/>
              </w:rPr>
            </w:pPr>
            <w:r w:rsidRPr="00511347">
              <w:rPr>
                <w:rFonts w:ascii="Arial" w:hAnsi="Arial" w:cs="Arial"/>
                <w:b/>
                <w:bCs/>
                <w:noProof w:val="0"/>
                <w:sz w:val="16"/>
                <w:szCs w:val="16"/>
              </w:rPr>
              <w:t>West  Bank</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جنين</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118,285</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22,470</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58,997</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199,752</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Jenin</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طوباس</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9,381</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23,680</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31,740</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64,801</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Tubas</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tl/>
              </w:rPr>
            </w:pPr>
            <w:r w:rsidRPr="00511347">
              <w:rPr>
                <w:rFonts w:ascii="Arial" w:hAnsi="Arial" w:hint="cs"/>
                <w:sz w:val="16"/>
                <w:szCs w:val="16"/>
                <w:rtl/>
              </w:rPr>
              <w:t>طولكرم</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69,770</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7,993</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6,040</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83,803</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Tulkarm</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نابلس</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102,992</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6,914</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29,334</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139,240</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Nablus</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قلقيلية</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39,273</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2,749</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11,421</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53,443</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Qalqiliya</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سلفيت</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66,632</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864</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1,994</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69,490</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Salfit</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رام الله والبيرة</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68,672</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3,785</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7,745</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80,202</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Ramallah &amp; Al-Bireh</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أريحا والأغوار</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8,267</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19,522</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5,844</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33,633</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Jericho &amp; Al- Aghwar</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القدس</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14,512</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884</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1,061</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16,457</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Jerusalem</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بيت لحم</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28,032</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1,087</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4,438</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33,557</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Bethlehem</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 xml:space="preserve">الخليل </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86,833</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5,893</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62,268</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154,994</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Hebron</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b/>
                <w:bCs/>
                <w:sz w:val="16"/>
                <w:szCs w:val="16"/>
              </w:rPr>
            </w:pPr>
            <w:r w:rsidRPr="00511347">
              <w:rPr>
                <w:rFonts w:ascii="Arial" w:hAnsi="Arial" w:hint="cs"/>
                <w:b/>
                <w:bCs/>
                <w:sz w:val="16"/>
                <w:szCs w:val="16"/>
                <w:rtl/>
              </w:rPr>
              <w:t>قطاع غزة</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47,245</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33,752</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b/>
                <w:bCs/>
                <w:sz w:val="16"/>
                <w:szCs w:val="16"/>
              </w:rPr>
            </w:pPr>
            <w:r w:rsidRPr="00511347">
              <w:rPr>
                <w:rFonts w:ascii="Arial" w:hAnsi="Arial" w:cs="Arial"/>
                <w:b/>
                <w:bCs/>
                <w:sz w:val="16"/>
                <w:szCs w:val="16"/>
                <w:rtl/>
              </w:rPr>
              <w:t>24,532</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105,529</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b/>
                <w:bCs/>
                <w:noProof w:val="0"/>
                <w:sz w:val="16"/>
                <w:szCs w:val="16"/>
              </w:rPr>
            </w:pPr>
            <w:r w:rsidRPr="00511347">
              <w:rPr>
                <w:rFonts w:ascii="Arial" w:hAnsi="Arial" w:cs="Arial"/>
                <w:b/>
                <w:bCs/>
                <w:noProof w:val="0"/>
                <w:sz w:val="16"/>
                <w:szCs w:val="16"/>
              </w:rPr>
              <w:t>Gaza Strip</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شمال غزة</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8,090</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8,809</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4,074</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20,973</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North Gaza</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 xml:space="preserve">غزة </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10,887</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2,663</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6,099</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19,649</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Gaza</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دير البلح</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9,906</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4,178</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1,786</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15,870</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Deir Al- Balah</w:t>
            </w:r>
          </w:p>
        </w:tc>
      </w:tr>
      <w:tr w:rsidR="00BB64B8" w:rsidRPr="00511347" w:rsidTr="00DE2C12">
        <w:trPr>
          <w:trHeight w:val="330"/>
        </w:trPr>
        <w:tc>
          <w:tcPr>
            <w:tcW w:w="1389"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 xml:space="preserve">خانيونس </w:t>
            </w:r>
          </w:p>
        </w:tc>
        <w:tc>
          <w:tcPr>
            <w:tcW w:w="1524" w:type="dxa"/>
            <w:tcBorders>
              <w:top w:val="nil"/>
              <w:left w:val="single" w:sz="4" w:space="0" w:color="auto"/>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10,769</w:t>
            </w:r>
          </w:p>
        </w:tc>
        <w:tc>
          <w:tcPr>
            <w:tcW w:w="1056"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11,019</w:t>
            </w:r>
          </w:p>
        </w:tc>
        <w:tc>
          <w:tcPr>
            <w:tcW w:w="1134" w:type="dxa"/>
            <w:tcBorders>
              <w:top w:val="nil"/>
              <w:left w:val="nil"/>
              <w:bottom w:val="nil"/>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6,229</w:t>
            </w:r>
          </w:p>
        </w:tc>
        <w:tc>
          <w:tcPr>
            <w:tcW w:w="939" w:type="dxa"/>
            <w:tcBorders>
              <w:top w:val="nil"/>
              <w:left w:val="nil"/>
              <w:bottom w:val="nil"/>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28,017</w:t>
            </w:r>
          </w:p>
        </w:tc>
        <w:tc>
          <w:tcPr>
            <w:tcW w:w="1896" w:type="dxa"/>
            <w:tcBorders>
              <w:top w:val="nil"/>
              <w:left w:val="single" w:sz="4" w:space="0" w:color="auto"/>
              <w:bottom w:val="nil"/>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Khan Yunis</w:t>
            </w:r>
          </w:p>
        </w:tc>
      </w:tr>
      <w:tr w:rsidR="00BB64B8" w:rsidRPr="00511347" w:rsidTr="00DE2C12">
        <w:trPr>
          <w:trHeight w:val="330"/>
        </w:trPr>
        <w:tc>
          <w:tcPr>
            <w:tcW w:w="1389" w:type="dxa"/>
            <w:tcBorders>
              <w:top w:val="nil"/>
              <w:left w:val="single" w:sz="4" w:space="0" w:color="auto"/>
              <w:bottom w:val="single" w:sz="4" w:space="0" w:color="auto"/>
              <w:right w:val="single" w:sz="4" w:space="0" w:color="auto"/>
            </w:tcBorders>
            <w:shd w:val="clear" w:color="auto" w:fill="auto"/>
            <w:noWrap/>
            <w:vAlign w:val="center"/>
            <w:hideMark/>
          </w:tcPr>
          <w:p w:rsidR="00BB64B8" w:rsidRPr="00511347" w:rsidRDefault="00BB64B8" w:rsidP="001C669F">
            <w:pPr>
              <w:rPr>
                <w:rFonts w:ascii="Arial" w:hAnsi="Arial"/>
                <w:sz w:val="16"/>
                <w:szCs w:val="16"/>
              </w:rPr>
            </w:pPr>
            <w:r w:rsidRPr="00511347">
              <w:rPr>
                <w:rFonts w:ascii="Arial" w:hAnsi="Arial" w:hint="cs"/>
                <w:sz w:val="16"/>
                <w:szCs w:val="16"/>
                <w:rtl/>
              </w:rPr>
              <w:t xml:space="preserve">رفح </w:t>
            </w:r>
          </w:p>
        </w:tc>
        <w:tc>
          <w:tcPr>
            <w:tcW w:w="1524" w:type="dxa"/>
            <w:tcBorders>
              <w:top w:val="nil"/>
              <w:left w:val="single" w:sz="4" w:space="0" w:color="auto"/>
              <w:bottom w:val="single" w:sz="4" w:space="0" w:color="auto"/>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7,593</w:t>
            </w:r>
          </w:p>
        </w:tc>
        <w:tc>
          <w:tcPr>
            <w:tcW w:w="1056" w:type="dxa"/>
            <w:tcBorders>
              <w:top w:val="nil"/>
              <w:left w:val="nil"/>
              <w:bottom w:val="single" w:sz="4" w:space="0" w:color="auto"/>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7,083</w:t>
            </w:r>
          </w:p>
        </w:tc>
        <w:tc>
          <w:tcPr>
            <w:tcW w:w="1134" w:type="dxa"/>
            <w:tcBorders>
              <w:top w:val="nil"/>
              <w:left w:val="nil"/>
              <w:bottom w:val="single" w:sz="4" w:space="0" w:color="auto"/>
              <w:right w:val="nil"/>
            </w:tcBorders>
            <w:shd w:val="clear" w:color="auto" w:fill="auto"/>
            <w:noWrap/>
            <w:vAlign w:val="center"/>
            <w:hideMark/>
          </w:tcPr>
          <w:p w:rsidR="00BB64B8" w:rsidRPr="00511347" w:rsidRDefault="00BB64B8" w:rsidP="001C669F">
            <w:pPr>
              <w:rPr>
                <w:rFonts w:ascii="Arial" w:hAnsi="Arial" w:cs="Arial"/>
                <w:sz w:val="16"/>
                <w:szCs w:val="16"/>
              </w:rPr>
            </w:pPr>
            <w:r w:rsidRPr="00511347">
              <w:rPr>
                <w:rFonts w:ascii="Arial" w:hAnsi="Arial" w:cs="Arial"/>
                <w:sz w:val="16"/>
                <w:szCs w:val="16"/>
                <w:rtl/>
              </w:rPr>
              <w:t>6,344</w:t>
            </w:r>
          </w:p>
        </w:tc>
        <w:tc>
          <w:tcPr>
            <w:tcW w:w="939" w:type="dxa"/>
            <w:tcBorders>
              <w:top w:val="nil"/>
              <w:left w:val="nil"/>
              <w:bottom w:val="single" w:sz="4" w:space="0" w:color="auto"/>
              <w:right w:val="single" w:sz="4" w:space="0" w:color="auto"/>
            </w:tcBorders>
            <w:shd w:val="clear" w:color="auto" w:fill="auto"/>
            <w:noWrap/>
            <w:vAlign w:val="center"/>
            <w:hideMark/>
          </w:tcPr>
          <w:p w:rsidR="00BB64B8" w:rsidRPr="00CA798C" w:rsidRDefault="00BB64B8" w:rsidP="001C669F">
            <w:pPr>
              <w:rPr>
                <w:rFonts w:ascii="Arial" w:hAnsi="Arial" w:cs="Arial"/>
                <w:b/>
                <w:bCs/>
                <w:sz w:val="16"/>
                <w:szCs w:val="16"/>
              </w:rPr>
            </w:pPr>
            <w:r w:rsidRPr="00CA798C">
              <w:rPr>
                <w:rFonts w:ascii="Arial" w:hAnsi="Arial" w:cs="Arial"/>
                <w:b/>
                <w:bCs/>
                <w:sz w:val="16"/>
                <w:szCs w:val="16"/>
                <w:rtl/>
              </w:rPr>
              <w:t>21,020</w:t>
            </w:r>
          </w:p>
        </w:tc>
        <w:tc>
          <w:tcPr>
            <w:tcW w:w="1896" w:type="dxa"/>
            <w:tcBorders>
              <w:top w:val="nil"/>
              <w:left w:val="single" w:sz="4" w:space="0" w:color="auto"/>
              <w:bottom w:val="single" w:sz="4" w:space="0" w:color="auto"/>
              <w:right w:val="single" w:sz="4" w:space="0" w:color="auto"/>
            </w:tcBorders>
            <w:shd w:val="clear" w:color="auto" w:fill="auto"/>
            <w:noWrap/>
            <w:vAlign w:val="center"/>
            <w:hideMark/>
          </w:tcPr>
          <w:p w:rsidR="00BB64B8" w:rsidRPr="00511347" w:rsidRDefault="00BB64B8" w:rsidP="001C669F">
            <w:pPr>
              <w:bidi w:val="0"/>
              <w:rPr>
                <w:rFonts w:ascii="Arial" w:hAnsi="Arial" w:cs="Arial"/>
                <w:noProof w:val="0"/>
                <w:sz w:val="16"/>
                <w:szCs w:val="16"/>
              </w:rPr>
            </w:pPr>
            <w:r w:rsidRPr="00511347">
              <w:rPr>
                <w:rFonts w:ascii="Arial" w:hAnsi="Arial" w:cs="Arial"/>
                <w:noProof w:val="0"/>
                <w:sz w:val="16"/>
                <w:szCs w:val="16"/>
              </w:rPr>
              <w:t>Rafah</w:t>
            </w:r>
          </w:p>
        </w:tc>
      </w:tr>
    </w:tbl>
    <w:p w:rsidR="00BA77B0" w:rsidRPr="00245816" w:rsidRDefault="00BA77B0">
      <w:pPr>
        <w:rPr>
          <w:color w:val="FF0000"/>
          <w:rtl/>
        </w:rPr>
      </w:pPr>
    </w:p>
    <w:p w:rsidR="00BA77B0" w:rsidRPr="00245816" w:rsidRDefault="00BA77B0">
      <w:pPr>
        <w:rPr>
          <w:color w:val="FF0000"/>
          <w:rtl/>
        </w:rPr>
      </w:pPr>
    </w:p>
    <w:p w:rsidR="00BA77B0" w:rsidRDefault="00BA77B0">
      <w:pPr>
        <w:rPr>
          <w:rtl/>
        </w:rPr>
      </w:pPr>
    </w:p>
    <w:p w:rsidR="00BA77B0" w:rsidRDefault="00BA77B0">
      <w:pPr>
        <w:rPr>
          <w:rtl/>
        </w:rPr>
      </w:pPr>
    </w:p>
    <w:p w:rsidR="00F9002B" w:rsidRDefault="00F9002B">
      <w:pPr>
        <w:rPr>
          <w:rtl/>
        </w:rPr>
      </w:pPr>
    </w:p>
    <w:p w:rsidR="00F9002B" w:rsidRDefault="00F9002B">
      <w:pPr>
        <w:rPr>
          <w:rtl/>
        </w:rPr>
      </w:pPr>
    </w:p>
    <w:p w:rsidR="00F9002B" w:rsidRDefault="00F9002B">
      <w:pPr>
        <w:rPr>
          <w:rtl/>
        </w:rPr>
      </w:pPr>
    </w:p>
    <w:p w:rsidR="008419F0" w:rsidRDefault="008419F0">
      <w:pPr>
        <w:bidi w:val="0"/>
        <w:rPr>
          <w:b/>
          <w:bCs/>
          <w:rtl/>
        </w:rPr>
      </w:pPr>
      <w:r>
        <w:rPr>
          <w:b/>
          <w:bCs/>
          <w:rtl/>
        </w:rPr>
        <w:br w:type="page"/>
      </w:r>
    </w:p>
    <w:p w:rsidR="00BE4EFF" w:rsidRPr="00B80337" w:rsidRDefault="00BE4EFF" w:rsidP="00E10A51">
      <w:pPr>
        <w:pStyle w:val="BodyText"/>
        <w:ind w:left="-568"/>
        <w:jc w:val="both"/>
        <w:rPr>
          <w:b/>
          <w:bCs/>
          <w:rtl/>
        </w:rPr>
      </w:pPr>
      <w:r w:rsidRPr="00B80337">
        <w:rPr>
          <w:rFonts w:hint="cs"/>
          <w:b/>
          <w:bCs/>
          <w:rtl/>
        </w:rPr>
        <w:lastRenderedPageBreak/>
        <w:t>حيوانات الماشية:</w:t>
      </w:r>
    </w:p>
    <w:p w:rsidR="00CF6D88" w:rsidRPr="00B80337" w:rsidRDefault="00CF6D88" w:rsidP="00CF6D88">
      <w:pPr>
        <w:pStyle w:val="BodyText"/>
        <w:autoSpaceDE w:val="0"/>
        <w:autoSpaceDN w:val="0"/>
        <w:ind w:left="-568"/>
        <w:jc w:val="both"/>
        <w:rPr>
          <w:rtl/>
        </w:rPr>
      </w:pPr>
      <w:r w:rsidRPr="00B80337">
        <w:rPr>
          <w:rFonts w:hint="cs"/>
          <w:rtl/>
        </w:rPr>
        <w:t>تستند بيانات عدد حيوانات الماشية الى يوم العد 01/10/2011 حيث بلغ عدد الأبقار التي يتم تربيتها في الأراضي الفلسطينية 625</w:t>
      </w:r>
      <w:r w:rsidRPr="00B80337">
        <w:t>,</w:t>
      </w:r>
      <w:r w:rsidRPr="00B80337">
        <w:rPr>
          <w:rFonts w:hint="cs"/>
          <w:rtl/>
        </w:rPr>
        <w:t>39 رأس منها 477</w:t>
      </w:r>
      <w:r w:rsidRPr="00B80337">
        <w:t>,</w:t>
      </w:r>
      <w:r w:rsidRPr="00B80337">
        <w:rPr>
          <w:rFonts w:hint="cs"/>
          <w:rtl/>
        </w:rPr>
        <w:t>26 رأس في الضفة الغربية، و148</w:t>
      </w:r>
      <w:r w:rsidRPr="00B80337">
        <w:t>,</w:t>
      </w:r>
      <w:r w:rsidRPr="00B80337">
        <w:rPr>
          <w:rFonts w:hint="cs"/>
          <w:rtl/>
        </w:rPr>
        <w:t>13 رأس في قطاع غزة.  وبلغ عدد رؤوس الضأن</w:t>
      </w:r>
      <w:r w:rsidRPr="00B80337">
        <w:rPr>
          <w:rFonts w:hint="cs"/>
          <w:b/>
          <w:bCs/>
          <w:rtl/>
        </w:rPr>
        <w:t xml:space="preserve"> </w:t>
      </w:r>
      <w:r w:rsidRPr="00B80337">
        <w:rPr>
          <w:rFonts w:hint="cs"/>
          <w:rtl/>
        </w:rPr>
        <w:t>التي يتم تربيتها في الأراضي الفلسطينية 399</w:t>
      </w:r>
      <w:r w:rsidRPr="00B80337">
        <w:t>,</w:t>
      </w:r>
      <w:r w:rsidRPr="00B80337">
        <w:rPr>
          <w:rFonts w:hint="cs"/>
          <w:rtl/>
        </w:rPr>
        <w:t>732 رأس منها 843</w:t>
      </w:r>
      <w:r w:rsidRPr="00B80337">
        <w:t>,</w:t>
      </w:r>
      <w:r w:rsidRPr="00B80337">
        <w:rPr>
          <w:rFonts w:hint="cs"/>
          <w:rtl/>
        </w:rPr>
        <w:t>669 رأس في الضفة الغربية و556</w:t>
      </w:r>
      <w:r w:rsidRPr="00B80337">
        <w:t>,</w:t>
      </w:r>
      <w:r w:rsidRPr="00B80337">
        <w:rPr>
          <w:rFonts w:hint="cs"/>
          <w:rtl/>
        </w:rPr>
        <w:t>62 رأس في قطاع غزة.</w:t>
      </w:r>
      <w:r w:rsidRPr="00B80337">
        <w:rPr>
          <w:rFonts w:hint="cs"/>
          <w:b/>
          <w:bCs/>
          <w:rtl/>
        </w:rPr>
        <w:t xml:space="preserve">  </w:t>
      </w:r>
      <w:r w:rsidRPr="00B80337">
        <w:rPr>
          <w:rFonts w:hint="cs"/>
          <w:rtl/>
        </w:rPr>
        <w:t>وبلغ عدد رؤوس الماعز التي يتم تربيتها في الأراضي الفلسطينية 136</w:t>
      </w:r>
      <w:r w:rsidRPr="00B80337">
        <w:t>,</w:t>
      </w:r>
      <w:r w:rsidRPr="00B80337">
        <w:rPr>
          <w:rFonts w:hint="cs"/>
          <w:rtl/>
        </w:rPr>
        <w:t>240 رأس منها 428</w:t>
      </w:r>
      <w:r w:rsidRPr="00B80337">
        <w:t>,</w:t>
      </w:r>
      <w:r w:rsidRPr="00B80337">
        <w:rPr>
          <w:rFonts w:hint="cs"/>
          <w:rtl/>
        </w:rPr>
        <w:t>226 رأس في الضفة الغربية و708</w:t>
      </w:r>
      <w:r w:rsidRPr="00B80337">
        <w:t>,</w:t>
      </w:r>
      <w:r w:rsidRPr="00B80337">
        <w:rPr>
          <w:rFonts w:hint="cs"/>
          <w:rtl/>
        </w:rPr>
        <w:t xml:space="preserve">13 رأس في قطاع غزة. </w:t>
      </w:r>
    </w:p>
    <w:p w:rsidR="00BE4EFF" w:rsidRPr="00B80337" w:rsidRDefault="00BE4EFF" w:rsidP="00E10A51">
      <w:pPr>
        <w:pStyle w:val="BodyText"/>
        <w:autoSpaceDE w:val="0"/>
        <w:autoSpaceDN w:val="0"/>
        <w:ind w:left="-285"/>
        <w:jc w:val="both"/>
        <w:rPr>
          <w:sz w:val="20"/>
          <w:szCs w:val="16"/>
          <w:rtl/>
        </w:rPr>
      </w:pPr>
    </w:p>
    <w:p w:rsidR="00BE4EFF" w:rsidRPr="00B80337" w:rsidRDefault="00BE4EFF" w:rsidP="007323DA">
      <w:pPr>
        <w:pStyle w:val="BodyText2"/>
        <w:jc w:val="center"/>
        <w:rPr>
          <w:rFonts w:ascii="Arial" w:hAnsi="Arial"/>
          <w:b/>
          <w:bCs/>
          <w:sz w:val="18"/>
          <w:szCs w:val="18"/>
        </w:rPr>
      </w:pPr>
      <w:r w:rsidRPr="00B80337">
        <w:rPr>
          <w:rFonts w:ascii="Arial" w:hAnsi="Arial"/>
          <w:b/>
          <w:bCs/>
          <w:sz w:val="18"/>
          <w:szCs w:val="18"/>
          <w:rtl/>
        </w:rPr>
        <w:t xml:space="preserve">عدد حيوانات الماشية في الأراضي الفلسطينية حسب </w:t>
      </w:r>
      <w:r w:rsidR="00E10A51" w:rsidRPr="00B80337">
        <w:rPr>
          <w:rFonts w:ascii="Arial" w:hAnsi="Arial" w:hint="cs"/>
          <w:b/>
          <w:bCs/>
          <w:sz w:val="18"/>
          <w:szCs w:val="18"/>
          <w:rtl/>
        </w:rPr>
        <w:t>نوع الماشية</w:t>
      </w:r>
      <w:r w:rsidRPr="00B80337">
        <w:rPr>
          <w:rFonts w:ascii="Arial" w:hAnsi="Arial"/>
          <w:b/>
          <w:bCs/>
          <w:sz w:val="18"/>
          <w:szCs w:val="18"/>
          <w:rtl/>
        </w:rPr>
        <w:t xml:space="preserve"> </w:t>
      </w:r>
      <w:r w:rsidR="007323DA">
        <w:rPr>
          <w:rFonts w:ascii="Arial" w:hAnsi="Arial" w:hint="cs"/>
          <w:b/>
          <w:bCs/>
          <w:sz w:val="18"/>
          <w:szCs w:val="18"/>
          <w:rtl/>
        </w:rPr>
        <w:t>والمنطقة</w:t>
      </w:r>
      <w:r w:rsidRPr="00B80337">
        <w:rPr>
          <w:rFonts w:ascii="Arial" w:hAnsi="Arial"/>
          <w:b/>
          <w:bCs/>
          <w:sz w:val="18"/>
          <w:szCs w:val="18"/>
          <w:rtl/>
        </w:rPr>
        <w:t xml:space="preserve">، </w:t>
      </w:r>
      <w:r w:rsidR="00C252C9" w:rsidRPr="00FB3031">
        <w:rPr>
          <w:rFonts w:ascii="Simplified Arabic" w:hAnsi="Simplified Arabic" w:hint="cs"/>
          <w:b/>
          <w:bCs/>
          <w:sz w:val="18"/>
          <w:szCs w:val="18"/>
          <w:rtl/>
        </w:rPr>
        <w:t>2011</w:t>
      </w:r>
    </w:p>
    <w:p w:rsidR="00BE4EFF" w:rsidRPr="00B80337" w:rsidRDefault="00BE4EFF" w:rsidP="007323DA">
      <w:pPr>
        <w:pStyle w:val="BodyText2"/>
        <w:bidi w:val="0"/>
        <w:jc w:val="center"/>
        <w:rPr>
          <w:rFonts w:ascii="Arial" w:hAnsi="Arial" w:cs="Arial"/>
          <w:b/>
          <w:bCs/>
          <w:sz w:val="18"/>
          <w:szCs w:val="18"/>
          <w:rtl/>
        </w:rPr>
      </w:pPr>
      <w:r w:rsidRPr="00B80337">
        <w:rPr>
          <w:rFonts w:ascii="Arial" w:hAnsi="Arial" w:cs="Arial"/>
          <w:b/>
          <w:bCs/>
          <w:sz w:val="18"/>
          <w:szCs w:val="18"/>
        </w:rPr>
        <w:t>Number of Livestock’s in the Palestinian Territory by Type</w:t>
      </w:r>
      <w:r w:rsidR="004B247C" w:rsidRPr="00B80337">
        <w:rPr>
          <w:rFonts w:ascii="Arial" w:hAnsi="Arial" w:cs="Arial"/>
          <w:b/>
          <w:bCs/>
          <w:sz w:val="18"/>
          <w:szCs w:val="18"/>
        </w:rPr>
        <w:t xml:space="preserve"> of Livestock</w:t>
      </w:r>
      <w:r w:rsidRPr="00B80337">
        <w:rPr>
          <w:rFonts w:ascii="Arial" w:hAnsi="Arial" w:cs="Arial"/>
          <w:b/>
          <w:bCs/>
          <w:sz w:val="18"/>
          <w:szCs w:val="18"/>
        </w:rPr>
        <w:t xml:space="preserve"> and</w:t>
      </w:r>
      <w:r w:rsidRPr="00B80337">
        <w:rPr>
          <w:rFonts w:ascii="Arial" w:hAnsi="Arial" w:cs="Arial" w:hint="cs"/>
          <w:b/>
          <w:bCs/>
          <w:sz w:val="18"/>
          <w:szCs w:val="18"/>
          <w:rtl/>
        </w:rPr>
        <w:t xml:space="preserve">        </w:t>
      </w:r>
      <w:r w:rsidR="007323DA" w:rsidRPr="007323DA">
        <w:rPr>
          <w:rFonts w:ascii="Arial" w:hAnsi="Arial" w:cs="Arial"/>
          <w:b/>
          <w:bCs/>
          <w:sz w:val="18"/>
          <w:szCs w:val="18"/>
        </w:rPr>
        <w:t>Region</w:t>
      </w:r>
      <w:r w:rsidRPr="00B80337">
        <w:rPr>
          <w:rFonts w:ascii="Arial" w:hAnsi="Arial" w:cs="Arial"/>
          <w:b/>
          <w:bCs/>
          <w:sz w:val="18"/>
          <w:szCs w:val="18"/>
        </w:rPr>
        <w:t xml:space="preserve">, </w:t>
      </w:r>
      <w:r w:rsidR="00C252C9" w:rsidRPr="00B80337">
        <w:rPr>
          <w:rFonts w:ascii="Arial" w:hAnsi="Arial" w:cs="Arial"/>
          <w:b/>
          <w:bCs/>
          <w:sz w:val="18"/>
          <w:szCs w:val="18"/>
        </w:rPr>
        <w:t>2011</w:t>
      </w:r>
    </w:p>
    <w:p w:rsidR="00BE4EFF" w:rsidRPr="00B80337" w:rsidRDefault="00BE4EFF" w:rsidP="00BE4EFF">
      <w:pPr>
        <w:pStyle w:val="xl69"/>
        <w:spacing w:before="0" w:beforeAutospacing="0" w:after="0" w:afterAutospacing="0"/>
        <w:rPr>
          <w:rFonts w:ascii="Arial" w:hAnsi="Arial" w:cs="Arial"/>
          <w:sz w:val="8"/>
          <w:szCs w:val="8"/>
        </w:rPr>
      </w:pPr>
    </w:p>
    <w:tbl>
      <w:tblPr>
        <w:bidiVisual/>
        <w:tblW w:w="7371" w:type="dxa"/>
        <w:jc w:val="center"/>
        <w:tblLayout w:type="fixed"/>
        <w:tblCellMar>
          <w:left w:w="0" w:type="dxa"/>
          <w:right w:w="0" w:type="dxa"/>
        </w:tblCellMar>
        <w:tblLook w:val="04A0"/>
      </w:tblPr>
      <w:tblGrid>
        <w:gridCol w:w="1427"/>
        <w:gridCol w:w="1466"/>
        <w:gridCol w:w="853"/>
        <w:gridCol w:w="613"/>
        <w:gridCol w:w="1169"/>
        <w:gridCol w:w="1843"/>
      </w:tblGrid>
      <w:tr w:rsidR="00BE4EFF" w:rsidRPr="00B80337" w:rsidTr="00126CB8">
        <w:trPr>
          <w:trHeight w:val="20"/>
          <w:jc w:val="center"/>
        </w:trPr>
        <w:tc>
          <w:tcPr>
            <w:tcW w:w="1427" w:type="dxa"/>
            <w:vMerge w:val="restart"/>
            <w:tcBorders>
              <w:top w:val="single" w:sz="4" w:space="0" w:color="auto"/>
              <w:left w:val="single" w:sz="4" w:space="0" w:color="auto"/>
              <w:bottom w:val="nil"/>
              <w:right w:val="single" w:sz="4" w:space="0" w:color="auto"/>
            </w:tcBorders>
            <w:noWrap/>
            <w:vAlign w:val="center"/>
            <w:hideMark/>
          </w:tcPr>
          <w:p w:rsidR="00BE4EFF" w:rsidRPr="00B80337" w:rsidRDefault="00E10A51" w:rsidP="00E65067">
            <w:pPr>
              <w:jc w:val="center"/>
              <w:rPr>
                <w:rFonts w:ascii="Arial" w:hAnsi="Arial"/>
                <w:b/>
                <w:bCs/>
                <w:sz w:val="16"/>
                <w:szCs w:val="16"/>
              </w:rPr>
            </w:pPr>
            <w:r w:rsidRPr="00B80337">
              <w:rPr>
                <w:rFonts w:ascii="Arial" w:hAnsi="Arial" w:hint="cs"/>
                <w:b/>
                <w:bCs/>
                <w:sz w:val="16"/>
                <w:szCs w:val="16"/>
                <w:rtl/>
              </w:rPr>
              <w:t xml:space="preserve">المنطقة </w:t>
            </w:r>
          </w:p>
        </w:tc>
        <w:tc>
          <w:tcPr>
            <w:tcW w:w="2319" w:type="dxa"/>
            <w:gridSpan w:val="2"/>
            <w:tcBorders>
              <w:top w:val="single" w:sz="4" w:space="0" w:color="auto"/>
              <w:left w:val="single" w:sz="4" w:space="0" w:color="auto"/>
              <w:bottom w:val="single" w:sz="4" w:space="0" w:color="auto"/>
              <w:right w:val="nil"/>
            </w:tcBorders>
            <w:noWrap/>
            <w:vAlign w:val="center"/>
            <w:hideMark/>
          </w:tcPr>
          <w:p w:rsidR="00BE4EFF" w:rsidRPr="00B80337" w:rsidRDefault="00E10A51" w:rsidP="00824820">
            <w:pPr>
              <w:rPr>
                <w:rFonts w:ascii="Arial" w:eastAsia="Calibri" w:hAnsi="Arial" w:cs="Arial"/>
                <w:b/>
                <w:bCs/>
                <w:sz w:val="16"/>
                <w:szCs w:val="16"/>
              </w:rPr>
            </w:pPr>
            <w:r w:rsidRPr="00B80337">
              <w:rPr>
                <w:rFonts w:hint="cs"/>
                <w:b/>
                <w:bCs/>
                <w:sz w:val="16"/>
                <w:szCs w:val="16"/>
                <w:rtl/>
              </w:rPr>
              <w:t>نوع الماشية</w:t>
            </w:r>
          </w:p>
        </w:tc>
        <w:tc>
          <w:tcPr>
            <w:tcW w:w="1782" w:type="dxa"/>
            <w:gridSpan w:val="2"/>
            <w:tcBorders>
              <w:top w:val="single" w:sz="4" w:space="0" w:color="auto"/>
              <w:left w:val="nil"/>
              <w:bottom w:val="single" w:sz="4" w:space="0" w:color="auto"/>
              <w:right w:val="single" w:sz="4" w:space="0" w:color="auto"/>
            </w:tcBorders>
            <w:noWrap/>
            <w:vAlign w:val="center"/>
            <w:hideMark/>
          </w:tcPr>
          <w:p w:rsidR="00BE4EFF" w:rsidRPr="00B80337" w:rsidRDefault="00BE4EFF" w:rsidP="00824820">
            <w:pPr>
              <w:bidi w:val="0"/>
              <w:rPr>
                <w:rFonts w:ascii="Arial" w:eastAsia="Calibri" w:hAnsi="Arial" w:cs="Arial"/>
                <w:b/>
                <w:bCs/>
                <w:sz w:val="16"/>
                <w:szCs w:val="16"/>
              </w:rPr>
            </w:pPr>
            <w:r w:rsidRPr="00B80337">
              <w:rPr>
                <w:rFonts w:ascii="Arial" w:eastAsia="Calibri" w:hAnsi="Arial" w:cs="Arial"/>
                <w:b/>
                <w:bCs/>
                <w:sz w:val="16"/>
                <w:szCs w:val="16"/>
              </w:rPr>
              <w:t>Type</w:t>
            </w:r>
            <w:r w:rsidR="00E10A51" w:rsidRPr="00B80337">
              <w:rPr>
                <w:rFonts w:ascii="Arial" w:eastAsia="Calibri" w:hAnsi="Arial" w:cs="Arial"/>
                <w:b/>
                <w:bCs/>
                <w:sz w:val="16"/>
                <w:szCs w:val="16"/>
              </w:rPr>
              <w:t xml:space="preserve"> of Livestock</w:t>
            </w:r>
          </w:p>
        </w:tc>
        <w:tc>
          <w:tcPr>
            <w:tcW w:w="1843" w:type="dxa"/>
            <w:vMerge w:val="restart"/>
            <w:tcBorders>
              <w:top w:val="single" w:sz="4" w:space="0" w:color="auto"/>
              <w:left w:val="nil"/>
              <w:bottom w:val="nil"/>
              <w:right w:val="single" w:sz="4" w:space="0" w:color="auto"/>
            </w:tcBorders>
            <w:noWrap/>
            <w:vAlign w:val="center"/>
            <w:hideMark/>
          </w:tcPr>
          <w:p w:rsidR="00BE4EFF" w:rsidRPr="00B80337" w:rsidRDefault="00BE4EFF" w:rsidP="00E10A51">
            <w:pPr>
              <w:bidi w:val="0"/>
              <w:jc w:val="center"/>
              <w:rPr>
                <w:rFonts w:ascii="Arial" w:eastAsia="Calibri" w:hAnsi="Arial" w:cs="Arial"/>
                <w:b/>
                <w:bCs/>
                <w:sz w:val="16"/>
                <w:szCs w:val="16"/>
              </w:rPr>
            </w:pPr>
            <w:r w:rsidRPr="00B80337">
              <w:rPr>
                <w:rFonts w:ascii="Arial" w:hAnsi="Arial" w:cs="Arial"/>
                <w:b/>
                <w:bCs/>
                <w:sz w:val="16"/>
                <w:szCs w:val="16"/>
              </w:rPr>
              <w:t>Region</w:t>
            </w:r>
          </w:p>
        </w:tc>
      </w:tr>
      <w:tr w:rsidR="00BE4EFF" w:rsidRPr="00B80337" w:rsidTr="00126CB8">
        <w:trPr>
          <w:trHeight w:val="20"/>
          <w:jc w:val="center"/>
        </w:trPr>
        <w:tc>
          <w:tcPr>
            <w:tcW w:w="1427" w:type="dxa"/>
            <w:vMerge/>
            <w:tcBorders>
              <w:top w:val="single" w:sz="4" w:space="0" w:color="auto"/>
              <w:left w:val="single" w:sz="4" w:space="0" w:color="auto"/>
              <w:bottom w:val="single" w:sz="4" w:space="0" w:color="auto"/>
              <w:right w:val="single" w:sz="4" w:space="0" w:color="auto"/>
            </w:tcBorders>
            <w:vAlign w:val="center"/>
            <w:hideMark/>
          </w:tcPr>
          <w:p w:rsidR="00BE4EFF" w:rsidRPr="00B80337" w:rsidRDefault="00BE4EFF" w:rsidP="00603266">
            <w:pPr>
              <w:bidi w:val="0"/>
              <w:rPr>
                <w:rFonts w:ascii="Arial" w:hAnsi="Arial"/>
                <w:b/>
                <w:bCs/>
                <w:sz w:val="16"/>
                <w:szCs w:val="16"/>
              </w:rPr>
            </w:pPr>
          </w:p>
        </w:tc>
        <w:tc>
          <w:tcPr>
            <w:tcW w:w="1466" w:type="dxa"/>
            <w:tcBorders>
              <w:top w:val="nil"/>
              <w:left w:val="single" w:sz="4" w:space="0" w:color="auto"/>
              <w:bottom w:val="single" w:sz="4" w:space="0" w:color="auto"/>
              <w:right w:val="nil"/>
            </w:tcBorders>
            <w:noWrap/>
            <w:vAlign w:val="center"/>
            <w:hideMark/>
          </w:tcPr>
          <w:p w:rsidR="008419F0" w:rsidRDefault="00BE4EFF" w:rsidP="00603266">
            <w:pPr>
              <w:jc w:val="center"/>
              <w:rPr>
                <w:rFonts w:ascii="Arial" w:eastAsia="Calibri" w:hAnsi="Arial" w:cs="Arial"/>
                <w:sz w:val="16"/>
                <w:szCs w:val="16"/>
                <w:rtl/>
              </w:rPr>
            </w:pPr>
            <w:r w:rsidRPr="00B80337">
              <w:rPr>
                <w:rFonts w:hint="cs"/>
                <w:sz w:val="16"/>
                <w:szCs w:val="16"/>
                <w:rtl/>
              </w:rPr>
              <w:t>أبقار</w:t>
            </w:r>
          </w:p>
          <w:p w:rsidR="00BE4EFF" w:rsidRPr="00B80337" w:rsidRDefault="00BE4EFF" w:rsidP="00603266">
            <w:pPr>
              <w:jc w:val="center"/>
              <w:rPr>
                <w:rFonts w:ascii="Arial" w:eastAsia="Calibri" w:hAnsi="Arial" w:cs="Arial"/>
                <w:sz w:val="16"/>
                <w:szCs w:val="16"/>
              </w:rPr>
            </w:pPr>
            <w:r w:rsidRPr="00B80337">
              <w:rPr>
                <w:rFonts w:ascii="Arial" w:eastAsia="Calibri" w:hAnsi="Arial" w:cs="Arial"/>
                <w:sz w:val="16"/>
                <w:szCs w:val="16"/>
              </w:rPr>
              <w:t>Cows</w:t>
            </w:r>
          </w:p>
        </w:tc>
        <w:tc>
          <w:tcPr>
            <w:tcW w:w="1466" w:type="dxa"/>
            <w:gridSpan w:val="2"/>
            <w:tcBorders>
              <w:top w:val="nil"/>
              <w:left w:val="single" w:sz="4" w:space="0" w:color="auto"/>
              <w:bottom w:val="single" w:sz="4" w:space="0" w:color="auto"/>
              <w:right w:val="nil"/>
            </w:tcBorders>
            <w:noWrap/>
            <w:vAlign w:val="center"/>
            <w:hideMark/>
          </w:tcPr>
          <w:p w:rsidR="008419F0" w:rsidRDefault="00BE4EFF" w:rsidP="00603266">
            <w:pPr>
              <w:jc w:val="center"/>
              <w:rPr>
                <w:sz w:val="16"/>
                <w:szCs w:val="16"/>
                <w:rtl/>
              </w:rPr>
            </w:pPr>
            <w:r w:rsidRPr="00B80337">
              <w:rPr>
                <w:rFonts w:hint="cs"/>
                <w:sz w:val="16"/>
                <w:szCs w:val="16"/>
                <w:rtl/>
              </w:rPr>
              <w:t>ضأن</w:t>
            </w:r>
          </w:p>
          <w:p w:rsidR="00BE4EFF" w:rsidRPr="00B80337" w:rsidRDefault="00BE4EFF" w:rsidP="00603266">
            <w:pPr>
              <w:jc w:val="center"/>
              <w:rPr>
                <w:rFonts w:ascii="Arial" w:eastAsia="Calibri" w:hAnsi="Arial" w:cs="Arial"/>
                <w:sz w:val="16"/>
                <w:szCs w:val="16"/>
              </w:rPr>
            </w:pPr>
            <w:r w:rsidRPr="00B80337">
              <w:rPr>
                <w:rFonts w:ascii="Arial" w:eastAsia="Calibri" w:hAnsi="Arial" w:cs="Arial"/>
                <w:sz w:val="16"/>
                <w:szCs w:val="16"/>
              </w:rPr>
              <w:t>Sheep</w:t>
            </w:r>
          </w:p>
        </w:tc>
        <w:tc>
          <w:tcPr>
            <w:tcW w:w="1169" w:type="dxa"/>
            <w:tcBorders>
              <w:top w:val="nil"/>
              <w:left w:val="single" w:sz="4" w:space="0" w:color="auto"/>
              <w:bottom w:val="single" w:sz="4" w:space="0" w:color="auto"/>
              <w:right w:val="single" w:sz="4" w:space="0" w:color="auto"/>
            </w:tcBorders>
            <w:noWrap/>
            <w:vAlign w:val="center"/>
            <w:hideMark/>
          </w:tcPr>
          <w:p w:rsidR="008419F0" w:rsidRDefault="00BE4EFF" w:rsidP="00603266">
            <w:pPr>
              <w:jc w:val="center"/>
              <w:rPr>
                <w:sz w:val="16"/>
                <w:szCs w:val="16"/>
                <w:rtl/>
              </w:rPr>
            </w:pPr>
            <w:r w:rsidRPr="00B80337">
              <w:rPr>
                <w:rFonts w:hint="cs"/>
                <w:sz w:val="16"/>
                <w:szCs w:val="16"/>
                <w:rtl/>
              </w:rPr>
              <w:t>ماعز</w:t>
            </w:r>
          </w:p>
          <w:p w:rsidR="00BE4EFF" w:rsidRPr="00B80337" w:rsidRDefault="00BE4EFF" w:rsidP="00603266">
            <w:pPr>
              <w:jc w:val="center"/>
              <w:rPr>
                <w:rFonts w:ascii="Arial" w:eastAsia="Calibri" w:hAnsi="Arial" w:cs="Arial"/>
                <w:sz w:val="16"/>
                <w:szCs w:val="16"/>
              </w:rPr>
            </w:pPr>
            <w:r w:rsidRPr="00B80337">
              <w:rPr>
                <w:rFonts w:ascii="Arial" w:eastAsia="Calibri" w:hAnsi="Arial" w:cs="Arial"/>
                <w:sz w:val="16"/>
                <w:szCs w:val="16"/>
              </w:rPr>
              <w:t xml:space="preserve">Coats </w:t>
            </w:r>
          </w:p>
        </w:tc>
        <w:tc>
          <w:tcPr>
            <w:tcW w:w="1843" w:type="dxa"/>
            <w:vMerge/>
            <w:tcBorders>
              <w:top w:val="single" w:sz="4" w:space="0" w:color="auto"/>
              <w:left w:val="nil"/>
              <w:bottom w:val="single" w:sz="4" w:space="0" w:color="auto"/>
              <w:right w:val="single" w:sz="4" w:space="0" w:color="auto"/>
            </w:tcBorders>
            <w:vAlign w:val="center"/>
            <w:hideMark/>
          </w:tcPr>
          <w:p w:rsidR="00BE4EFF" w:rsidRPr="00B80337" w:rsidRDefault="00BE4EFF" w:rsidP="00603266">
            <w:pPr>
              <w:bidi w:val="0"/>
              <w:rPr>
                <w:rFonts w:ascii="Arial" w:hAnsi="Arial" w:cs="Arial"/>
                <w:b/>
                <w:bCs/>
                <w:sz w:val="16"/>
                <w:szCs w:val="16"/>
              </w:rPr>
            </w:pPr>
          </w:p>
        </w:tc>
      </w:tr>
      <w:tr w:rsidR="00FA1CEB" w:rsidRPr="00B80337" w:rsidTr="00126CB8">
        <w:trPr>
          <w:trHeight w:val="20"/>
          <w:jc w:val="center"/>
        </w:trPr>
        <w:tc>
          <w:tcPr>
            <w:tcW w:w="1427" w:type="dxa"/>
            <w:tcBorders>
              <w:left w:val="single" w:sz="4" w:space="0" w:color="auto"/>
              <w:bottom w:val="nil"/>
              <w:right w:val="single" w:sz="4" w:space="0" w:color="auto"/>
            </w:tcBorders>
            <w:noWrap/>
            <w:vAlign w:val="center"/>
            <w:hideMark/>
          </w:tcPr>
          <w:p w:rsidR="00FA1CEB" w:rsidRPr="00B80337" w:rsidRDefault="00FA1CEB" w:rsidP="000F0AFE">
            <w:pPr>
              <w:rPr>
                <w:rFonts w:ascii="Arial" w:hAnsi="Arial"/>
                <w:b/>
                <w:bCs/>
                <w:sz w:val="16"/>
                <w:szCs w:val="16"/>
              </w:rPr>
            </w:pPr>
            <w:r w:rsidRPr="00B80337">
              <w:rPr>
                <w:rFonts w:ascii="Arial" w:hAnsi="Arial" w:hint="cs"/>
                <w:b/>
                <w:bCs/>
                <w:sz w:val="16"/>
                <w:szCs w:val="16"/>
                <w:rtl/>
              </w:rPr>
              <w:t>الأراضي الفلسطينية</w:t>
            </w:r>
          </w:p>
        </w:tc>
        <w:tc>
          <w:tcPr>
            <w:tcW w:w="1466" w:type="dxa"/>
            <w:tcBorders>
              <w:bottom w:val="nil"/>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39,625</w:t>
            </w:r>
          </w:p>
        </w:tc>
        <w:tc>
          <w:tcPr>
            <w:tcW w:w="1466" w:type="dxa"/>
            <w:gridSpan w:val="2"/>
            <w:tcBorders>
              <w:bottom w:val="nil"/>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732,399</w:t>
            </w:r>
          </w:p>
        </w:tc>
        <w:tc>
          <w:tcPr>
            <w:tcW w:w="1169" w:type="dxa"/>
            <w:tcBorders>
              <w:bottom w:val="nil"/>
              <w:right w:val="single" w:sz="4" w:space="0" w:color="auto"/>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240,136</w:t>
            </w:r>
          </w:p>
        </w:tc>
        <w:tc>
          <w:tcPr>
            <w:tcW w:w="1843" w:type="dxa"/>
            <w:tcBorders>
              <w:top w:val="single" w:sz="4" w:space="0" w:color="auto"/>
              <w:left w:val="single" w:sz="4" w:space="0" w:color="auto"/>
              <w:bottom w:val="nil"/>
              <w:right w:val="single" w:sz="4" w:space="0" w:color="auto"/>
            </w:tcBorders>
            <w:noWrap/>
            <w:vAlign w:val="center"/>
            <w:hideMark/>
          </w:tcPr>
          <w:p w:rsidR="00FA1CEB" w:rsidRPr="00B80337" w:rsidRDefault="00FA1CEB" w:rsidP="000F0AFE">
            <w:pPr>
              <w:bidi w:val="0"/>
              <w:rPr>
                <w:rFonts w:ascii="Arial" w:hAnsi="Arial" w:cs="Arial"/>
                <w:b/>
                <w:bCs/>
                <w:sz w:val="16"/>
                <w:szCs w:val="16"/>
              </w:rPr>
            </w:pPr>
            <w:r w:rsidRPr="00B80337">
              <w:rPr>
                <w:rFonts w:ascii="Arial" w:hAnsi="Arial" w:cs="Arial"/>
                <w:b/>
                <w:bCs/>
                <w:sz w:val="16"/>
                <w:szCs w:val="16"/>
              </w:rPr>
              <w:t>Palestinian Territory</w:t>
            </w:r>
          </w:p>
        </w:tc>
      </w:tr>
      <w:tr w:rsidR="00FA1CEB" w:rsidRPr="00B80337" w:rsidTr="00126CB8">
        <w:trPr>
          <w:trHeight w:val="20"/>
          <w:jc w:val="center"/>
        </w:trPr>
        <w:tc>
          <w:tcPr>
            <w:tcW w:w="1427" w:type="dxa"/>
            <w:tcBorders>
              <w:left w:val="single" w:sz="4" w:space="0" w:color="auto"/>
              <w:bottom w:val="nil"/>
              <w:right w:val="single" w:sz="4" w:space="0" w:color="auto"/>
            </w:tcBorders>
            <w:noWrap/>
            <w:vAlign w:val="center"/>
            <w:hideMark/>
          </w:tcPr>
          <w:p w:rsidR="00FA1CEB" w:rsidRPr="00B80337" w:rsidRDefault="00FA1CEB" w:rsidP="000F0AFE">
            <w:pPr>
              <w:rPr>
                <w:rFonts w:ascii="Arial" w:hAnsi="Arial"/>
                <w:b/>
                <w:bCs/>
                <w:sz w:val="16"/>
                <w:szCs w:val="16"/>
              </w:rPr>
            </w:pPr>
            <w:r w:rsidRPr="00B80337">
              <w:rPr>
                <w:rFonts w:ascii="Arial" w:hAnsi="Arial" w:hint="cs"/>
                <w:b/>
                <w:bCs/>
                <w:sz w:val="16"/>
                <w:szCs w:val="16"/>
                <w:rtl/>
              </w:rPr>
              <w:t>الضفة الغربية</w:t>
            </w:r>
          </w:p>
        </w:tc>
        <w:tc>
          <w:tcPr>
            <w:tcW w:w="1466" w:type="dxa"/>
            <w:tcBorders>
              <w:bottom w:val="nil"/>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26,477</w:t>
            </w:r>
          </w:p>
        </w:tc>
        <w:tc>
          <w:tcPr>
            <w:tcW w:w="1466" w:type="dxa"/>
            <w:gridSpan w:val="2"/>
            <w:tcBorders>
              <w:bottom w:val="nil"/>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669,843</w:t>
            </w:r>
          </w:p>
        </w:tc>
        <w:tc>
          <w:tcPr>
            <w:tcW w:w="1169" w:type="dxa"/>
            <w:tcBorders>
              <w:bottom w:val="nil"/>
              <w:right w:val="single" w:sz="4" w:space="0" w:color="auto"/>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226,428</w:t>
            </w:r>
          </w:p>
        </w:tc>
        <w:tc>
          <w:tcPr>
            <w:tcW w:w="1843" w:type="dxa"/>
            <w:tcBorders>
              <w:left w:val="single" w:sz="4" w:space="0" w:color="auto"/>
              <w:bottom w:val="nil"/>
              <w:right w:val="single" w:sz="4" w:space="0" w:color="auto"/>
            </w:tcBorders>
            <w:noWrap/>
            <w:vAlign w:val="center"/>
            <w:hideMark/>
          </w:tcPr>
          <w:p w:rsidR="00FA1CEB" w:rsidRPr="00B80337" w:rsidRDefault="00FA1CEB" w:rsidP="000F0AFE">
            <w:pPr>
              <w:bidi w:val="0"/>
              <w:rPr>
                <w:rFonts w:ascii="Arial" w:hAnsi="Arial" w:cs="Arial"/>
                <w:b/>
                <w:bCs/>
                <w:sz w:val="16"/>
                <w:szCs w:val="16"/>
              </w:rPr>
            </w:pPr>
            <w:r w:rsidRPr="00B80337">
              <w:rPr>
                <w:rFonts w:ascii="Arial" w:hAnsi="Arial" w:cs="Arial"/>
                <w:b/>
                <w:bCs/>
                <w:sz w:val="16"/>
                <w:szCs w:val="16"/>
              </w:rPr>
              <w:t>West Bank</w:t>
            </w:r>
          </w:p>
        </w:tc>
      </w:tr>
      <w:tr w:rsidR="00FA1CEB" w:rsidRPr="00B80337" w:rsidTr="00126CB8">
        <w:trPr>
          <w:trHeight w:val="20"/>
          <w:jc w:val="center"/>
        </w:trPr>
        <w:tc>
          <w:tcPr>
            <w:tcW w:w="1427" w:type="dxa"/>
            <w:tcBorders>
              <w:left w:val="single" w:sz="4" w:space="0" w:color="auto"/>
              <w:bottom w:val="nil"/>
              <w:right w:val="single" w:sz="4" w:space="0" w:color="auto"/>
            </w:tcBorders>
            <w:noWrap/>
            <w:vAlign w:val="center"/>
            <w:hideMark/>
          </w:tcPr>
          <w:p w:rsidR="00FA1CEB" w:rsidRPr="00B80337" w:rsidRDefault="00FA1CEB" w:rsidP="000F0AFE">
            <w:pPr>
              <w:rPr>
                <w:rFonts w:ascii="Arial" w:hAnsi="Arial"/>
                <w:sz w:val="16"/>
                <w:szCs w:val="16"/>
              </w:rPr>
            </w:pPr>
            <w:r w:rsidRPr="00B80337">
              <w:rPr>
                <w:rFonts w:ascii="Arial" w:hAnsi="Arial" w:hint="cs"/>
                <w:sz w:val="16"/>
                <w:szCs w:val="16"/>
                <w:rtl/>
              </w:rPr>
              <w:t>شمال الضفة الغربية</w:t>
            </w:r>
          </w:p>
        </w:tc>
        <w:tc>
          <w:tcPr>
            <w:tcW w:w="1466" w:type="dxa"/>
            <w:tcBorders>
              <w:bottom w:val="nil"/>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12,186</w:t>
            </w:r>
          </w:p>
        </w:tc>
        <w:tc>
          <w:tcPr>
            <w:tcW w:w="1466" w:type="dxa"/>
            <w:gridSpan w:val="2"/>
            <w:tcBorders>
              <w:bottom w:val="nil"/>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328,677</w:t>
            </w:r>
          </w:p>
        </w:tc>
        <w:tc>
          <w:tcPr>
            <w:tcW w:w="1169" w:type="dxa"/>
            <w:tcBorders>
              <w:bottom w:val="nil"/>
              <w:right w:val="single" w:sz="4" w:space="0" w:color="auto"/>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67,243</w:t>
            </w:r>
          </w:p>
        </w:tc>
        <w:tc>
          <w:tcPr>
            <w:tcW w:w="1843" w:type="dxa"/>
            <w:tcBorders>
              <w:left w:val="single" w:sz="4" w:space="0" w:color="auto"/>
              <w:bottom w:val="nil"/>
              <w:right w:val="single" w:sz="4" w:space="0" w:color="auto"/>
            </w:tcBorders>
            <w:noWrap/>
            <w:vAlign w:val="center"/>
            <w:hideMark/>
          </w:tcPr>
          <w:p w:rsidR="00FA1CEB" w:rsidRPr="00B80337" w:rsidRDefault="00FA1CEB" w:rsidP="000F0AFE">
            <w:pPr>
              <w:bidi w:val="0"/>
              <w:rPr>
                <w:rFonts w:ascii="Arial" w:hAnsi="Arial" w:cs="Arial"/>
                <w:sz w:val="16"/>
                <w:szCs w:val="16"/>
              </w:rPr>
            </w:pPr>
            <w:r w:rsidRPr="00B80337">
              <w:rPr>
                <w:rFonts w:ascii="Arial" w:hAnsi="Arial" w:cs="Arial"/>
                <w:sz w:val="16"/>
                <w:szCs w:val="16"/>
              </w:rPr>
              <w:t>North of West Bank</w:t>
            </w:r>
          </w:p>
        </w:tc>
      </w:tr>
      <w:tr w:rsidR="00FA1CEB" w:rsidRPr="00B80337" w:rsidTr="00126CB8">
        <w:trPr>
          <w:trHeight w:val="20"/>
          <w:jc w:val="center"/>
        </w:trPr>
        <w:tc>
          <w:tcPr>
            <w:tcW w:w="1427" w:type="dxa"/>
            <w:tcBorders>
              <w:left w:val="single" w:sz="4" w:space="0" w:color="auto"/>
              <w:bottom w:val="nil"/>
              <w:right w:val="single" w:sz="4" w:space="0" w:color="auto"/>
            </w:tcBorders>
            <w:noWrap/>
            <w:vAlign w:val="center"/>
            <w:hideMark/>
          </w:tcPr>
          <w:p w:rsidR="00FA1CEB" w:rsidRPr="00B80337" w:rsidRDefault="00FA1CEB" w:rsidP="000F0AFE">
            <w:pPr>
              <w:rPr>
                <w:rFonts w:ascii="Arial" w:hAnsi="Arial"/>
                <w:sz w:val="16"/>
                <w:szCs w:val="16"/>
              </w:rPr>
            </w:pPr>
            <w:r w:rsidRPr="00B80337">
              <w:rPr>
                <w:rFonts w:ascii="Arial" w:hAnsi="Arial" w:hint="cs"/>
                <w:sz w:val="16"/>
                <w:szCs w:val="16"/>
                <w:rtl/>
              </w:rPr>
              <w:t>وسط الضفة الغربية</w:t>
            </w:r>
          </w:p>
        </w:tc>
        <w:tc>
          <w:tcPr>
            <w:tcW w:w="1466" w:type="dxa"/>
            <w:tcBorders>
              <w:bottom w:val="nil"/>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7,756</w:t>
            </w:r>
          </w:p>
        </w:tc>
        <w:tc>
          <w:tcPr>
            <w:tcW w:w="1466" w:type="dxa"/>
            <w:gridSpan w:val="2"/>
            <w:tcBorders>
              <w:bottom w:val="nil"/>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91,724</w:t>
            </w:r>
          </w:p>
        </w:tc>
        <w:tc>
          <w:tcPr>
            <w:tcW w:w="1169" w:type="dxa"/>
            <w:tcBorders>
              <w:bottom w:val="nil"/>
              <w:right w:val="single" w:sz="4" w:space="0" w:color="auto"/>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73,653</w:t>
            </w:r>
          </w:p>
        </w:tc>
        <w:tc>
          <w:tcPr>
            <w:tcW w:w="1843" w:type="dxa"/>
            <w:tcBorders>
              <w:left w:val="single" w:sz="4" w:space="0" w:color="auto"/>
              <w:bottom w:val="nil"/>
              <w:right w:val="single" w:sz="4" w:space="0" w:color="auto"/>
            </w:tcBorders>
            <w:noWrap/>
            <w:vAlign w:val="center"/>
            <w:hideMark/>
          </w:tcPr>
          <w:p w:rsidR="00FA1CEB" w:rsidRPr="00B80337" w:rsidRDefault="00FA1CEB" w:rsidP="000F0AFE">
            <w:pPr>
              <w:bidi w:val="0"/>
              <w:rPr>
                <w:rFonts w:ascii="Arial" w:hAnsi="Arial" w:cs="Arial"/>
                <w:sz w:val="16"/>
                <w:szCs w:val="16"/>
              </w:rPr>
            </w:pPr>
            <w:r w:rsidRPr="00B80337">
              <w:rPr>
                <w:rFonts w:ascii="Arial" w:hAnsi="Arial" w:cs="Arial"/>
                <w:sz w:val="16"/>
                <w:szCs w:val="16"/>
              </w:rPr>
              <w:t>Middle of West Bank</w:t>
            </w:r>
          </w:p>
        </w:tc>
      </w:tr>
      <w:tr w:rsidR="00FA1CEB" w:rsidRPr="00B80337" w:rsidTr="00126CB8">
        <w:trPr>
          <w:trHeight w:val="20"/>
          <w:jc w:val="center"/>
        </w:trPr>
        <w:tc>
          <w:tcPr>
            <w:tcW w:w="1427" w:type="dxa"/>
            <w:tcBorders>
              <w:left w:val="single" w:sz="4" w:space="0" w:color="auto"/>
              <w:right w:val="single" w:sz="4" w:space="0" w:color="auto"/>
            </w:tcBorders>
            <w:noWrap/>
            <w:vAlign w:val="center"/>
            <w:hideMark/>
          </w:tcPr>
          <w:p w:rsidR="00FA1CEB" w:rsidRPr="00B80337" w:rsidRDefault="00FA1CEB" w:rsidP="000F0AFE">
            <w:pPr>
              <w:rPr>
                <w:rFonts w:ascii="Arial" w:hAnsi="Arial"/>
                <w:sz w:val="16"/>
                <w:szCs w:val="16"/>
              </w:rPr>
            </w:pPr>
            <w:r w:rsidRPr="00B80337">
              <w:rPr>
                <w:rFonts w:ascii="Arial" w:hAnsi="Arial" w:hint="cs"/>
                <w:sz w:val="16"/>
                <w:szCs w:val="16"/>
                <w:rtl/>
              </w:rPr>
              <w:t>جنوب الضفة الغربية</w:t>
            </w:r>
          </w:p>
        </w:tc>
        <w:tc>
          <w:tcPr>
            <w:tcW w:w="1466" w:type="dxa"/>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6,535</w:t>
            </w:r>
          </w:p>
        </w:tc>
        <w:tc>
          <w:tcPr>
            <w:tcW w:w="1466" w:type="dxa"/>
            <w:gridSpan w:val="2"/>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249,442</w:t>
            </w:r>
          </w:p>
        </w:tc>
        <w:tc>
          <w:tcPr>
            <w:tcW w:w="1169" w:type="dxa"/>
            <w:tcBorders>
              <w:right w:val="single" w:sz="4" w:space="0" w:color="auto"/>
            </w:tcBorders>
            <w:noWrap/>
            <w:vAlign w:val="center"/>
            <w:hideMark/>
          </w:tcPr>
          <w:p w:rsidR="00FA1CEB" w:rsidRPr="00B80337" w:rsidRDefault="00FA1CEB" w:rsidP="00CC64CE">
            <w:pPr>
              <w:bidi w:val="0"/>
              <w:ind w:firstLineChars="100" w:firstLine="160"/>
              <w:jc w:val="right"/>
              <w:rPr>
                <w:rFonts w:ascii="Arial" w:hAnsi="Arial" w:cs="Arial"/>
                <w:sz w:val="16"/>
                <w:szCs w:val="16"/>
              </w:rPr>
            </w:pPr>
            <w:r w:rsidRPr="00B80337">
              <w:rPr>
                <w:rFonts w:ascii="Arial" w:hAnsi="Arial" w:cs="Arial"/>
                <w:sz w:val="16"/>
                <w:szCs w:val="16"/>
              </w:rPr>
              <w:t>85,532</w:t>
            </w:r>
          </w:p>
        </w:tc>
        <w:tc>
          <w:tcPr>
            <w:tcW w:w="1843" w:type="dxa"/>
            <w:tcBorders>
              <w:left w:val="single" w:sz="4" w:space="0" w:color="auto"/>
              <w:right w:val="single" w:sz="4" w:space="0" w:color="auto"/>
            </w:tcBorders>
            <w:noWrap/>
            <w:vAlign w:val="center"/>
            <w:hideMark/>
          </w:tcPr>
          <w:p w:rsidR="00FA1CEB" w:rsidRPr="00B80337" w:rsidRDefault="00FA1CEB" w:rsidP="000F0AFE">
            <w:pPr>
              <w:bidi w:val="0"/>
              <w:rPr>
                <w:rFonts w:ascii="Arial" w:hAnsi="Arial" w:cs="Arial"/>
                <w:sz w:val="16"/>
                <w:szCs w:val="16"/>
              </w:rPr>
            </w:pPr>
            <w:r w:rsidRPr="00B80337">
              <w:rPr>
                <w:rFonts w:ascii="Arial" w:hAnsi="Arial" w:cs="Arial"/>
                <w:sz w:val="16"/>
                <w:szCs w:val="16"/>
              </w:rPr>
              <w:t>South of West Bank</w:t>
            </w:r>
          </w:p>
        </w:tc>
      </w:tr>
      <w:tr w:rsidR="00FA1CEB" w:rsidRPr="00B80337" w:rsidTr="00126CB8">
        <w:trPr>
          <w:trHeight w:val="20"/>
          <w:jc w:val="center"/>
        </w:trPr>
        <w:tc>
          <w:tcPr>
            <w:tcW w:w="1427" w:type="dxa"/>
            <w:tcBorders>
              <w:left w:val="single" w:sz="4" w:space="0" w:color="auto"/>
              <w:bottom w:val="single" w:sz="4" w:space="0" w:color="auto"/>
              <w:right w:val="single" w:sz="4" w:space="0" w:color="auto"/>
            </w:tcBorders>
            <w:noWrap/>
            <w:vAlign w:val="center"/>
            <w:hideMark/>
          </w:tcPr>
          <w:p w:rsidR="00FA1CEB" w:rsidRPr="00B80337" w:rsidRDefault="00FA1CEB" w:rsidP="000F0AFE">
            <w:pPr>
              <w:rPr>
                <w:rFonts w:ascii="Arial" w:hAnsi="Arial"/>
                <w:b/>
                <w:bCs/>
                <w:sz w:val="16"/>
                <w:szCs w:val="16"/>
              </w:rPr>
            </w:pPr>
            <w:r w:rsidRPr="00B80337">
              <w:rPr>
                <w:rFonts w:ascii="Arial" w:hAnsi="Arial" w:hint="cs"/>
                <w:b/>
                <w:bCs/>
                <w:sz w:val="16"/>
                <w:szCs w:val="16"/>
                <w:rtl/>
              </w:rPr>
              <w:t>قطاع غزة</w:t>
            </w:r>
          </w:p>
        </w:tc>
        <w:tc>
          <w:tcPr>
            <w:tcW w:w="1466" w:type="dxa"/>
            <w:tcBorders>
              <w:bottom w:val="single" w:sz="4" w:space="0" w:color="auto"/>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13,148</w:t>
            </w:r>
          </w:p>
        </w:tc>
        <w:tc>
          <w:tcPr>
            <w:tcW w:w="1466" w:type="dxa"/>
            <w:gridSpan w:val="2"/>
            <w:tcBorders>
              <w:bottom w:val="single" w:sz="4" w:space="0" w:color="auto"/>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62,556</w:t>
            </w:r>
          </w:p>
        </w:tc>
        <w:tc>
          <w:tcPr>
            <w:tcW w:w="1169" w:type="dxa"/>
            <w:tcBorders>
              <w:bottom w:val="single" w:sz="4" w:space="0" w:color="auto"/>
              <w:right w:val="single" w:sz="4" w:space="0" w:color="auto"/>
            </w:tcBorders>
            <w:noWrap/>
            <w:vAlign w:val="center"/>
            <w:hideMark/>
          </w:tcPr>
          <w:p w:rsidR="00FA1CEB" w:rsidRPr="00B80337" w:rsidRDefault="00FA1CEB" w:rsidP="00024D14">
            <w:pPr>
              <w:bidi w:val="0"/>
              <w:ind w:firstLineChars="100" w:firstLine="161"/>
              <w:jc w:val="right"/>
              <w:rPr>
                <w:rFonts w:ascii="Arial" w:hAnsi="Arial" w:cs="Arial"/>
                <w:b/>
                <w:bCs/>
                <w:sz w:val="16"/>
                <w:szCs w:val="16"/>
              </w:rPr>
            </w:pPr>
            <w:r w:rsidRPr="00B80337">
              <w:rPr>
                <w:rFonts w:ascii="Arial" w:hAnsi="Arial" w:cs="Arial"/>
                <w:b/>
                <w:bCs/>
                <w:sz w:val="16"/>
                <w:szCs w:val="16"/>
              </w:rPr>
              <w:t>13,708</w:t>
            </w:r>
          </w:p>
        </w:tc>
        <w:tc>
          <w:tcPr>
            <w:tcW w:w="1843" w:type="dxa"/>
            <w:tcBorders>
              <w:left w:val="single" w:sz="4" w:space="0" w:color="auto"/>
              <w:bottom w:val="single" w:sz="4" w:space="0" w:color="auto"/>
              <w:right w:val="single" w:sz="4" w:space="0" w:color="auto"/>
            </w:tcBorders>
            <w:noWrap/>
            <w:vAlign w:val="center"/>
            <w:hideMark/>
          </w:tcPr>
          <w:p w:rsidR="00FA1CEB" w:rsidRPr="00B80337" w:rsidRDefault="00FA1CEB" w:rsidP="000F0AFE">
            <w:pPr>
              <w:bidi w:val="0"/>
              <w:rPr>
                <w:rFonts w:ascii="Arial" w:hAnsi="Arial" w:cs="Arial"/>
                <w:b/>
                <w:bCs/>
                <w:sz w:val="16"/>
                <w:szCs w:val="16"/>
              </w:rPr>
            </w:pPr>
            <w:r w:rsidRPr="00B80337">
              <w:rPr>
                <w:rFonts w:ascii="Arial" w:hAnsi="Arial" w:cs="Arial"/>
                <w:b/>
                <w:bCs/>
                <w:sz w:val="16"/>
                <w:szCs w:val="16"/>
              </w:rPr>
              <w:t>Gaza Strip</w:t>
            </w:r>
          </w:p>
        </w:tc>
      </w:tr>
    </w:tbl>
    <w:p w:rsidR="00E10A51" w:rsidRPr="00B80337" w:rsidRDefault="00E10A51" w:rsidP="00BE4EFF">
      <w:pPr>
        <w:pStyle w:val="BodyText"/>
        <w:autoSpaceDE w:val="0"/>
        <w:autoSpaceDN w:val="0"/>
        <w:jc w:val="both"/>
        <w:rPr>
          <w:sz w:val="20"/>
          <w:szCs w:val="16"/>
          <w:rtl/>
        </w:rPr>
      </w:pPr>
    </w:p>
    <w:p w:rsidR="00E10A51" w:rsidRPr="00B80337" w:rsidRDefault="00E10A51" w:rsidP="00BE4EFF">
      <w:pPr>
        <w:pStyle w:val="BodyText"/>
        <w:autoSpaceDE w:val="0"/>
        <w:autoSpaceDN w:val="0"/>
        <w:jc w:val="both"/>
        <w:rPr>
          <w:sz w:val="20"/>
          <w:szCs w:val="16"/>
          <w:rtl/>
        </w:rPr>
      </w:pPr>
    </w:p>
    <w:p w:rsidR="007B0F4D" w:rsidRPr="00B80337" w:rsidRDefault="007B0F4D" w:rsidP="00C17F87">
      <w:pPr>
        <w:pStyle w:val="BodyText2"/>
        <w:jc w:val="center"/>
        <w:rPr>
          <w:rFonts w:ascii="Arial" w:hAnsi="Arial"/>
          <w:b/>
          <w:bCs/>
          <w:sz w:val="18"/>
          <w:szCs w:val="18"/>
        </w:rPr>
      </w:pPr>
      <w:r w:rsidRPr="00B80337">
        <w:rPr>
          <w:rFonts w:ascii="Arial" w:hAnsi="Arial"/>
          <w:b/>
          <w:bCs/>
          <w:sz w:val="18"/>
          <w:szCs w:val="18"/>
          <w:rtl/>
        </w:rPr>
        <w:t xml:space="preserve">عدد حيوانات الماشية في الأراضي الفلسطينية حسب </w:t>
      </w:r>
      <w:r w:rsidRPr="00B80337">
        <w:rPr>
          <w:rFonts w:ascii="Arial" w:hAnsi="Arial" w:hint="cs"/>
          <w:b/>
          <w:bCs/>
          <w:sz w:val="18"/>
          <w:szCs w:val="18"/>
          <w:rtl/>
        </w:rPr>
        <w:t>نوع الماشية</w:t>
      </w:r>
      <w:r w:rsidRPr="00B80337">
        <w:rPr>
          <w:rFonts w:ascii="Arial" w:hAnsi="Arial"/>
          <w:b/>
          <w:bCs/>
          <w:sz w:val="18"/>
          <w:szCs w:val="18"/>
          <w:rtl/>
        </w:rPr>
        <w:t xml:space="preserve">، </w:t>
      </w:r>
      <w:r w:rsidR="00C17F87" w:rsidRPr="00FB3031">
        <w:rPr>
          <w:rFonts w:ascii="Simplified Arabic" w:hAnsi="Simplified Arabic" w:hint="cs"/>
          <w:b/>
          <w:bCs/>
          <w:sz w:val="18"/>
          <w:szCs w:val="18"/>
          <w:rtl/>
        </w:rPr>
        <w:t>2011</w:t>
      </w:r>
    </w:p>
    <w:p w:rsidR="007B0F4D" w:rsidRPr="00B80337" w:rsidRDefault="007B0F4D" w:rsidP="00C17F87">
      <w:pPr>
        <w:pStyle w:val="BodyText2"/>
        <w:bidi w:val="0"/>
        <w:jc w:val="center"/>
        <w:rPr>
          <w:rFonts w:ascii="Arial" w:hAnsi="Arial" w:cs="Arial"/>
          <w:b/>
          <w:bCs/>
          <w:sz w:val="18"/>
          <w:szCs w:val="18"/>
          <w:rtl/>
        </w:rPr>
      </w:pPr>
      <w:r w:rsidRPr="00B80337">
        <w:rPr>
          <w:rFonts w:ascii="Arial" w:hAnsi="Arial" w:cs="Arial"/>
          <w:b/>
          <w:bCs/>
          <w:sz w:val="18"/>
          <w:szCs w:val="18"/>
        </w:rPr>
        <w:t xml:space="preserve">Number of Livestock’s in the Palestinian Territory by Type of Livestock, </w:t>
      </w:r>
      <w:r w:rsidR="00C17F87" w:rsidRPr="00B80337">
        <w:rPr>
          <w:rFonts w:ascii="Arial" w:hAnsi="Arial" w:cs="Arial"/>
          <w:b/>
          <w:bCs/>
          <w:sz w:val="18"/>
          <w:szCs w:val="18"/>
        </w:rPr>
        <w:t>2011</w:t>
      </w:r>
    </w:p>
    <w:p w:rsidR="00A66A38" w:rsidRPr="00B80337" w:rsidRDefault="00A66A38" w:rsidP="00A66A38">
      <w:pPr>
        <w:pStyle w:val="BodyText2"/>
        <w:bidi w:val="0"/>
        <w:jc w:val="center"/>
        <w:rPr>
          <w:rFonts w:ascii="Arial" w:hAnsi="Arial" w:cs="Arial"/>
          <w:b/>
          <w:bCs/>
          <w:sz w:val="8"/>
          <w:szCs w:val="8"/>
        </w:rPr>
      </w:pPr>
    </w:p>
    <w:p w:rsidR="00BE4EFF" w:rsidRPr="00B80337" w:rsidRDefault="004D403D" w:rsidP="00BE4EFF">
      <w:pPr>
        <w:pStyle w:val="BodyText"/>
        <w:autoSpaceDE w:val="0"/>
        <w:autoSpaceDN w:val="0"/>
        <w:jc w:val="center"/>
        <w:rPr>
          <w:sz w:val="20"/>
          <w:szCs w:val="16"/>
          <w:rtl/>
        </w:rPr>
      </w:pPr>
      <w:r w:rsidRPr="0045077D">
        <w:rPr>
          <w:sz w:val="20"/>
          <w:szCs w:val="16"/>
          <w:bdr w:val="single" w:sz="4" w:space="0" w:color="auto"/>
        </w:rPr>
        <w:drawing>
          <wp:inline distT="0" distB="0" distL="0" distR="0">
            <wp:extent cx="4135272" cy="1802037"/>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B0F4D" w:rsidRPr="00B80337" w:rsidRDefault="007B0F4D" w:rsidP="00640B83">
      <w:pPr>
        <w:pStyle w:val="BodyText"/>
        <w:jc w:val="both"/>
        <w:rPr>
          <w:b/>
          <w:bCs/>
          <w:rtl/>
        </w:rPr>
      </w:pPr>
    </w:p>
    <w:p w:rsidR="00245816" w:rsidRPr="00B80337" w:rsidRDefault="00245816" w:rsidP="00640B83">
      <w:pPr>
        <w:pStyle w:val="BodyText"/>
        <w:jc w:val="both"/>
        <w:rPr>
          <w:b/>
          <w:bCs/>
          <w:rtl/>
        </w:rPr>
      </w:pPr>
    </w:p>
    <w:p w:rsidR="001C669F" w:rsidRDefault="001C669F" w:rsidP="00640B83">
      <w:pPr>
        <w:pStyle w:val="BodyText"/>
        <w:jc w:val="both"/>
        <w:rPr>
          <w:b/>
          <w:bCs/>
        </w:rPr>
      </w:pPr>
    </w:p>
    <w:p w:rsidR="001C669F" w:rsidRDefault="001C669F" w:rsidP="00640B83">
      <w:pPr>
        <w:pStyle w:val="BodyText"/>
        <w:jc w:val="both"/>
        <w:rPr>
          <w:b/>
          <w:bCs/>
        </w:rPr>
      </w:pPr>
    </w:p>
    <w:p w:rsidR="00126CB8" w:rsidRDefault="00126CB8" w:rsidP="00640B83">
      <w:pPr>
        <w:pStyle w:val="BodyText"/>
        <w:jc w:val="both"/>
        <w:rPr>
          <w:b/>
          <w:bCs/>
          <w:rtl/>
        </w:rPr>
      </w:pPr>
    </w:p>
    <w:p w:rsidR="00126CB8" w:rsidRDefault="00126CB8" w:rsidP="00640B83">
      <w:pPr>
        <w:pStyle w:val="BodyText"/>
        <w:jc w:val="both"/>
        <w:rPr>
          <w:b/>
          <w:bCs/>
          <w:rtl/>
        </w:rPr>
      </w:pPr>
    </w:p>
    <w:p w:rsidR="00640B83" w:rsidRPr="00640B83" w:rsidRDefault="00640B83" w:rsidP="00640B83">
      <w:pPr>
        <w:pStyle w:val="BodyText"/>
        <w:jc w:val="both"/>
        <w:rPr>
          <w:b/>
          <w:bCs/>
          <w:rtl/>
        </w:rPr>
      </w:pPr>
      <w:r w:rsidRPr="00640B83">
        <w:rPr>
          <w:rFonts w:hint="cs"/>
          <w:b/>
          <w:bCs/>
          <w:rtl/>
        </w:rPr>
        <w:lastRenderedPageBreak/>
        <w:t>معاصر الزيتون</w:t>
      </w:r>
    </w:p>
    <w:p w:rsidR="00F9002B" w:rsidRDefault="006F1CEA" w:rsidP="00497D57">
      <w:pPr>
        <w:pStyle w:val="BodyText2"/>
        <w:jc w:val="both"/>
        <w:rPr>
          <w:rtl/>
        </w:rPr>
      </w:pPr>
      <w:r>
        <w:rPr>
          <w:rtl/>
        </w:rPr>
        <w:t xml:space="preserve">بلغت </w:t>
      </w:r>
      <w:r>
        <w:rPr>
          <w:rFonts w:ascii="Simplified Arabic" w:hAnsi="Simplified Arabic"/>
          <w:rtl/>
        </w:rPr>
        <w:t xml:space="preserve">كمية الزيتون المزودة للمعاصر لموسم عام 2011 بهدف عصره لاستخراج الزيت </w:t>
      </w:r>
      <w:r>
        <w:rPr>
          <w:rFonts w:ascii="Simplified Arabic" w:hAnsi="Simplified Arabic"/>
        </w:rPr>
        <w:t>93,56</w:t>
      </w:r>
      <w:r w:rsidR="0071767C">
        <w:rPr>
          <w:rFonts w:ascii="Simplified Arabic" w:hAnsi="Simplified Arabic"/>
        </w:rPr>
        <w:t>6</w:t>
      </w:r>
      <w:r>
        <w:rPr>
          <w:rFonts w:ascii="Simplified Arabic" w:hAnsi="Simplified Arabic"/>
          <w:rtl/>
        </w:rPr>
        <w:t xml:space="preserve"> طن، وقد استخرج منها </w:t>
      </w:r>
      <w:r>
        <w:rPr>
          <w:rFonts w:ascii="Simplified Arabic" w:hAnsi="Simplified Arabic"/>
        </w:rPr>
        <w:t>20,754</w:t>
      </w:r>
      <w:r>
        <w:rPr>
          <w:rFonts w:ascii="Simplified Arabic" w:hAnsi="Simplified Arabic"/>
          <w:rtl/>
        </w:rPr>
        <w:t xml:space="preserve"> </w:t>
      </w:r>
      <w:r>
        <w:rPr>
          <w:rFonts w:ascii="Simplified Arabic" w:hAnsi="Simplified Arabic" w:hint="cs"/>
          <w:rtl/>
        </w:rPr>
        <w:t xml:space="preserve">طن من الزيت. </w:t>
      </w:r>
      <w:r w:rsidR="00497D57">
        <w:rPr>
          <w:rFonts w:ascii="Simplified Arabic" w:hAnsi="Simplified Arabic" w:hint="cs"/>
          <w:rtl/>
        </w:rPr>
        <w:t>بلغت قيمة إنتاج معاصر الزيتون عام 2011 حوالي 9.5 مليون دولار أمريكي،</w:t>
      </w:r>
      <w:r>
        <w:rPr>
          <w:rFonts w:ascii="Simplified Arabic" w:hAnsi="Simplified Arabic" w:hint="cs"/>
          <w:rtl/>
        </w:rPr>
        <w:t xml:space="preserve"> </w:t>
      </w:r>
      <w:r w:rsidR="00497D57">
        <w:rPr>
          <w:rFonts w:ascii="Simplified Arabic" w:hAnsi="Simplified Arabic" w:hint="cs"/>
          <w:rtl/>
        </w:rPr>
        <w:t>و</w:t>
      </w:r>
      <w:r w:rsidR="00BC1460">
        <w:rPr>
          <w:rFonts w:ascii="Simplified Arabic" w:hAnsi="Simplified Arabic" w:hint="cs"/>
          <w:rtl/>
        </w:rPr>
        <w:t xml:space="preserve">بلغت </w:t>
      </w:r>
      <w:r w:rsidR="00497D57">
        <w:rPr>
          <w:rFonts w:ascii="Simplified Arabic" w:hAnsi="Simplified Arabic" w:hint="cs"/>
          <w:rtl/>
        </w:rPr>
        <w:t xml:space="preserve">قيمة الاستهلاك الوسيط حوالي 2.5 مليون دولار أمريكي، </w:t>
      </w:r>
      <w:r w:rsidR="00497D57">
        <w:rPr>
          <w:rFonts w:hint="cs"/>
          <w:rtl/>
        </w:rPr>
        <w:t xml:space="preserve"> في حين </w:t>
      </w:r>
      <w:r>
        <w:rPr>
          <w:rFonts w:ascii="Simplified Arabic" w:hAnsi="Simplified Arabic" w:hint="cs"/>
          <w:rtl/>
        </w:rPr>
        <w:t>بلغت القيمة المضافة لنشاط معاصر الزيتون حوالي 7 مليون دولار أمريكي</w:t>
      </w:r>
      <w:r w:rsidR="00497D57">
        <w:rPr>
          <w:rFonts w:ascii="Simplified Arabic" w:hAnsi="Simplified Arabic" w:hint="cs"/>
          <w:rtl/>
        </w:rPr>
        <w:t>.</w:t>
      </w:r>
      <w:r>
        <w:rPr>
          <w:rFonts w:ascii="Simplified Arabic" w:hAnsi="Simplified Arabic" w:hint="cs"/>
          <w:rtl/>
        </w:rPr>
        <w:t xml:space="preserve"> </w:t>
      </w:r>
    </w:p>
    <w:p w:rsidR="006F1CEA" w:rsidRPr="001D48E5" w:rsidRDefault="006F1CEA" w:rsidP="00640B83">
      <w:pPr>
        <w:pStyle w:val="BodyText2"/>
        <w:jc w:val="both"/>
        <w:rPr>
          <w:rtl/>
        </w:rPr>
      </w:pPr>
    </w:p>
    <w:p w:rsidR="001D0F34" w:rsidRPr="00770954" w:rsidRDefault="0071767C" w:rsidP="001C669F">
      <w:pPr>
        <w:pStyle w:val="BodyText2"/>
        <w:jc w:val="center"/>
        <w:rPr>
          <w:rFonts w:ascii="Arial" w:hAnsi="Arial"/>
          <w:b/>
          <w:bCs/>
          <w:sz w:val="18"/>
          <w:szCs w:val="18"/>
          <w:rtl/>
        </w:rPr>
      </w:pPr>
      <w:r>
        <w:rPr>
          <w:rFonts w:ascii="Arial" w:hAnsi="Arial" w:hint="cs"/>
          <w:b/>
          <w:bCs/>
          <w:sz w:val="18"/>
          <w:szCs w:val="18"/>
          <w:rtl/>
        </w:rPr>
        <w:t>المؤشرات</w:t>
      </w:r>
      <w:r w:rsidR="001D0F34" w:rsidRPr="00770954">
        <w:rPr>
          <w:rFonts w:ascii="Arial" w:hAnsi="Arial"/>
          <w:b/>
          <w:bCs/>
          <w:sz w:val="18"/>
          <w:szCs w:val="18"/>
          <w:rtl/>
        </w:rPr>
        <w:t xml:space="preserve"> الاساسية </w:t>
      </w:r>
      <w:r w:rsidR="001C669F">
        <w:rPr>
          <w:rFonts w:ascii="Arial" w:hAnsi="Arial" w:hint="cs"/>
          <w:b/>
          <w:bCs/>
          <w:sz w:val="18"/>
          <w:szCs w:val="18"/>
          <w:rtl/>
        </w:rPr>
        <w:t>ل</w:t>
      </w:r>
      <w:r w:rsidR="001D0F34" w:rsidRPr="00770954">
        <w:rPr>
          <w:rFonts w:ascii="Arial" w:hAnsi="Arial"/>
          <w:b/>
          <w:bCs/>
          <w:sz w:val="18"/>
          <w:szCs w:val="18"/>
          <w:rtl/>
        </w:rPr>
        <w:t xml:space="preserve">نشاط معاصر الزيتون في الأراضي الفلسطينية، </w:t>
      </w:r>
      <w:r w:rsidR="00C17F87" w:rsidRPr="00FB3031">
        <w:rPr>
          <w:rFonts w:ascii="Simplified Arabic" w:hAnsi="Simplified Arabic" w:hint="cs"/>
          <w:b/>
          <w:bCs/>
          <w:sz w:val="18"/>
          <w:szCs w:val="18"/>
          <w:rtl/>
        </w:rPr>
        <w:t>2009</w:t>
      </w:r>
      <w:r w:rsidR="001D0F34" w:rsidRPr="00FB3031">
        <w:rPr>
          <w:rFonts w:ascii="Simplified Arabic" w:hAnsi="Simplified Arabic"/>
          <w:b/>
          <w:bCs/>
          <w:sz w:val="18"/>
          <w:szCs w:val="18"/>
          <w:rtl/>
        </w:rPr>
        <w:t>-</w:t>
      </w:r>
      <w:r w:rsidR="00C17F87" w:rsidRPr="00FB3031">
        <w:rPr>
          <w:rFonts w:ascii="Simplified Arabic" w:hAnsi="Simplified Arabic" w:hint="cs"/>
          <w:b/>
          <w:bCs/>
          <w:sz w:val="18"/>
          <w:szCs w:val="18"/>
          <w:rtl/>
        </w:rPr>
        <w:t>2011</w:t>
      </w:r>
    </w:p>
    <w:p w:rsidR="001D0F34" w:rsidRPr="00770954" w:rsidRDefault="0071767C" w:rsidP="0009385D">
      <w:pPr>
        <w:pStyle w:val="BodyText2"/>
        <w:bidi w:val="0"/>
        <w:jc w:val="center"/>
        <w:rPr>
          <w:rFonts w:ascii="Arial" w:hAnsi="Arial" w:cs="Arial"/>
          <w:b/>
          <w:bCs/>
          <w:sz w:val="18"/>
          <w:szCs w:val="18"/>
        </w:rPr>
      </w:pPr>
      <w:r>
        <w:rPr>
          <w:rFonts w:ascii="Arial" w:hAnsi="Arial" w:cs="Arial"/>
          <w:b/>
          <w:bCs/>
          <w:sz w:val="18"/>
          <w:szCs w:val="18"/>
        </w:rPr>
        <w:t>Main Indicators</w:t>
      </w:r>
      <w:r w:rsidR="001D0F34" w:rsidRPr="00770954">
        <w:rPr>
          <w:rFonts w:ascii="Arial" w:hAnsi="Arial" w:cs="Arial"/>
          <w:b/>
          <w:bCs/>
          <w:sz w:val="18"/>
          <w:szCs w:val="18"/>
        </w:rPr>
        <w:t xml:space="preserve"> for the Olive Press Activity in the Palestinian </w:t>
      </w:r>
    </w:p>
    <w:p w:rsidR="001D0F34" w:rsidRPr="00770954" w:rsidRDefault="001D0F34" w:rsidP="00C17F87">
      <w:pPr>
        <w:pStyle w:val="BodyText2"/>
        <w:bidi w:val="0"/>
        <w:jc w:val="center"/>
        <w:rPr>
          <w:rFonts w:ascii="Arial" w:hAnsi="Arial" w:cs="Arial"/>
          <w:b/>
          <w:bCs/>
          <w:sz w:val="18"/>
          <w:szCs w:val="18"/>
          <w:rtl/>
        </w:rPr>
      </w:pPr>
      <w:r w:rsidRPr="00770954">
        <w:rPr>
          <w:rFonts w:ascii="Arial" w:hAnsi="Arial" w:cs="Arial"/>
          <w:b/>
          <w:bCs/>
          <w:sz w:val="18"/>
          <w:szCs w:val="18"/>
        </w:rPr>
        <w:t xml:space="preserve">Territory, </w:t>
      </w:r>
      <w:r w:rsidR="00C17F87">
        <w:rPr>
          <w:rFonts w:ascii="Arial" w:hAnsi="Arial" w:cs="Arial" w:hint="cs"/>
          <w:b/>
          <w:bCs/>
          <w:sz w:val="18"/>
          <w:szCs w:val="18"/>
          <w:rtl/>
        </w:rPr>
        <w:t>2009</w:t>
      </w:r>
      <w:r w:rsidRPr="00770954">
        <w:rPr>
          <w:rFonts w:ascii="Arial" w:hAnsi="Arial" w:cs="Arial"/>
          <w:b/>
          <w:bCs/>
          <w:sz w:val="18"/>
          <w:szCs w:val="18"/>
        </w:rPr>
        <w:t>-</w:t>
      </w:r>
      <w:r w:rsidR="00C17F87">
        <w:rPr>
          <w:rFonts w:ascii="Arial" w:hAnsi="Arial" w:cs="Arial" w:hint="cs"/>
          <w:b/>
          <w:bCs/>
          <w:sz w:val="18"/>
          <w:szCs w:val="18"/>
          <w:rtl/>
        </w:rPr>
        <w:t>2011</w:t>
      </w:r>
    </w:p>
    <w:p w:rsidR="001D0F34" w:rsidRDefault="001D0F34" w:rsidP="001D0F34">
      <w:pPr>
        <w:pStyle w:val="BodyText2"/>
        <w:jc w:val="center"/>
        <w:rPr>
          <w:rFonts w:ascii="Arial" w:hAnsi="Arial" w:cs="Arial"/>
          <w:sz w:val="8"/>
          <w:szCs w:val="8"/>
          <w:rtl/>
        </w:rPr>
      </w:pPr>
    </w:p>
    <w:p w:rsidR="001D0F34" w:rsidRPr="008419F0" w:rsidRDefault="001D0F34" w:rsidP="00FA3606">
      <w:pPr>
        <w:pStyle w:val="BodyText2"/>
        <w:ind w:left="-284" w:right="-840"/>
        <w:jc w:val="left"/>
        <w:rPr>
          <w:rFonts w:ascii="Arial" w:hAnsi="Arial" w:cs="Arial"/>
          <w:sz w:val="14"/>
          <w:szCs w:val="14"/>
          <w:rtl/>
        </w:rPr>
      </w:pPr>
      <w:r w:rsidRPr="008419F0">
        <w:rPr>
          <w:rFonts w:ascii="Arial" w:hAnsi="Arial"/>
          <w:sz w:val="14"/>
          <w:szCs w:val="14"/>
          <w:rtl/>
        </w:rPr>
        <w:t xml:space="preserve">الكمية بالطن، والقيمة بالألف دولار أمريكي        </w:t>
      </w:r>
      <w:r w:rsidRPr="008419F0">
        <w:rPr>
          <w:rFonts w:ascii="Arial" w:hAnsi="Arial" w:hint="cs"/>
          <w:sz w:val="14"/>
          <w:szCs w:val="14"/>
          <w:rtl/>
        </w:rPr>
        <w:t xml:space="preserve">   </w:t>
      </w:r>
      <w:r w:rsidRPr="008419F0">
        <w:rPr>
          <w:rFonts w:ascii="Arial" w:hAnsi="Arial"/>
          <w:sz w:val="14"/>
          <w:szCs w:val="14"/>
        </w:rPr>
        <w:t xml:space="preserve">           </w:t>
      </w:r>
      <w:r w:rsidRPr="008419F0">
        <w:rPr>
          <w:rFonts w:ascii="Arial" w:hAnsi="Arial"/>
          <w:sz w:val="14"/>
          <w:szCs w:val="14"/>
          <w:rtl/>
        </w:rPr>
        <w:t xml:space="preserve"> </w:t>
      </w:r>
      <w:r w:rsidRPr="008419F0">
        <w:rPr>
          <w:rFonts w:ascii="Arial" w:hAnsi="Arial" w:hint="cs"/>
          <w:sz w:val="14"/>
          <w:szCs w:val="14"/>
          <w:rtl/>
        </w:rPr>
        <w:t xml:space="preserve">                                                       </w:t>
      </w:r>
      <w:r w:rsidRPr="008419F0">
        <w:rPr>
          <w:rFonts w:ascii="Arial" w:hAnsi="Arial"/>
          <w:sz w:val="14"/>
          <w:szCs w:val="14"/>
          <w:rtl/>
        </w:rPr>
        <w:t xml:space="preserve"> </w:t>
      </w:r>
      <w:r w:rsidRPr="008419F0">
        <w:rPr>
          <w:rFonts w:ascii="Arial" w:hAnsi="Arial" w:cs="Arial"/>
          <w:sz w:val="14"/>
          <w:szCs w:val="14"/>
        </w:rPr>
        <w:t>Quan</w:t>
      </w:r>
      <w:r w:rsidR="001C669F">
        <w:rPr>
          <w:rFonts w:ascii="Arial" w:hAnsi="Arial" w:cs="Arial"/>
          <w:sz w:val="14"/>
          <w:szCs w:val="14"/>
        </w:rPr>
        <w:t>tity in Ton and Value in1000 USD</w:t>
      </w:r>
      <w:r w:rsidRPr="008419F0">
        <w:rPr>
          <w:rFonts w:ascii="Arial" w:hAnsi="Arial" w:cs="Arial" w:hint="cs"/>
          <w:sz w:val="14"/>
          <w:szCs w:val="14"/>
          <w:rtl/>
        </w:rPr>
        <w:t xml:space="preserve">   </w:t>
      </w:r>
    </w:p>
    <w:tbl>
      <w:tblPr>
        <w:bidiVisual/>
        <w:tblW w:w="7938"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127"/>
        <w:gridCol w:w="916"/>
        <w:gridCol w:w="914"/>
        <w:gridCol w:w="30"/>
        <w:gridCol w:w="884"/>
        <w:gridCol w:w="2932"/>
        <w:gridCol w:w="135"/>
      </w:tblGrid>
      <w:tr w:rsidR="001D0F34" w:rsidRPr="00770954" w:rsidTr="00C17F87">
        <w:trPr>
          <w:gridAfter w:val="1"/>
          <w:wAfter w:w="135" w:type="dxa"/>
          <w:trHeight w:val="20"/>
          <w:jc w:val="center"/>
        </w:trPr>
        <w:tc>
          <w:tcPr>
            <w:tcW w:w="2127" w:type="dxa"/>
            <w:vMerge w:val="restart"/>
            <w:tcBorders>
              <w:top w:val="single" w:sz="4" w:space="0" w:color="auto"/>
            </w:tcBorders>
            <w:vAlign w:val="center"/>
          </w:tcPr>
          <w:p w:rsidR="001D0F34" w:rsidRPr="00770954" w:rsidRDefault="00776350" w:rsidP="009D33DA">
            <w:pPr>
              <w:pStyle w:val="BodyText2"/>
              <w:jc w:val="center"/>
              <w:rPr>
                <w:rFonts w:ascii="Arial" w:hAnsi="Arial"/>
                <w:b/>
                <w:bCs/>
                <w:sz w:val="16"/>
                <w:szCs w:val="16"/>
                <w:rtl/>
              </w:rPr>
            </w:pPr>
            <w:r>
              <w:rPr>
                <w:rFonts w:ascii="Arial" w:hAnsi="Arial" w:hint="cs"/>
                <w:b/>
                <w:bCs/>
                <w:sz w:val="16"/>
                <w:szCs w:val="16"/>
                <w:rtl/>
              </w:rPr>
              <w:t>المؤشرات</w:t>
            </w:r>
          </w:p>
        </w:tc>
        <w:tc>
          <w:tcPr>
            <w:tcW w:w="916" w:type="dxa"/>
            <w:tcBorders>
              <w:top w:val="single" w:sz="4" w:space="0" w:color="auto"/>
              <w:left w:val="nil"/>
              <w:bottom w:val="single" w:sz="4" w:space="0" w:color="auto"/>
              <w:right w:val="nil"/>
            </w:tcBorders>
            <w:vAlign w:val="center"/>
          </w:tcPr>
          <w:p w:rsidR="001D0F34" w:rsidRPr="00770954" w:rsidRDefault="001D0F34" w:rsidP="009D33DA">
            <w:pPr>
              <w:pStyle w:val="BodyText2"/>
              <w:jc w:val="left"/>
              <w:rPr>
                <w:rFonts w:ascii="Arial" w:hAnsi="Arial"/>
                <w:b/>
                <w:bCs/>
                <w:sz w:val="16"/>
                <w:szCs w:val="16"/>
                <w:rtl/>
              </w:rPr>
            </w:pPr>
            <w:r w:rsidRPr="00770954">
              <w:rPr>
                <w:rFonts w:ascii="Arial" w:hAnsi="Arial"/>
                <w:b/>
                <w:bCs/>
                <w:sz w:val="16"/>
                <w:szCs w:val="16"/>
                <w:rtl/>
              </w:rPr>
              <w:t>السنة</w:t>
            </w:r>
          </w:p>
        </w:tc>
        <w:tc>
          <w:tcPr>
            <w:tcW w:w="914" w:type="dxa"/>
            <w:tcBorders>
              <w:top w:val="single" w:sz="4" w:space="0" w:color="auto"/>
              <w:left w:val="nil"/>
              <w:bottom w:val="single" w:sz="4" w:space="0" w:color="auto"/>
              <w:right w:val="nil"/>
            </w:tcBorders>
            <w:vAlign w:val="center"/>
          </w:tcPr>
          <w:p w:rsidR="001D0F34" w:rsidRPr="00770954" w:rsidRDefault="001D0F34" w:rsidP="009D33DA">
            <w:pPr>
              <w:pStyle w:val="BodyText2"/>
              <w:jc w:val="right"/>
              <w:rPr>
                <w:rFonts w:ascii="Arial" w:hAnsi="Arial" w:cs="Arial"/>
                <w:b/>
                <w:bCs/>
                <w:sz w:val="16"/>
                <w:szCs w:val="16"/>
              </w:rPr>
            </w:pPr>
          </w:p>
        </w:tc>
        <w:tc>
          <w:tcPr>
            <w:tcW w:w="914" w:type="dxa"/>
            <w:gridSpan w:val="2"/>
            <w:tcBorders>
              <w:top w:val="single" w:sz="4" w:space="0" w:color="auto"/>
              <w:left w:val="nil"/>
              <w:bottom w:val="single" w:sz="4" w:space="0" w:color="auto"/>
            </w:tcBorders>
            <w:vAlign w:val="center"/>
          </w:tcPr>
          <w:p w:rsidR="001D0F34" w:rsidRPr="00770954" w:rsidRDefault="001D0F34" w:rsidP="009D33DA">
            <w:pPr>
              <w:pStyle w:val="BodyText2"/>
              <w:jc w:val="right"/>
              <w:rPr>
                <w:rFonts w:ascii="Arial" w:hAnsi="Arial" w:cs="Arial"/>
                <w:b/>
                <w:bCs/>
                <w:sz w:val="16"/>
                <w:szCs w:val="16"/>
                <w:rtl/>
              </w:rPr>
            </w:pPr>
            <w:r w:rsidRPr="00770954">
              <w:rPr>
                <w:rFonts w:ascii="Arial" w:hAnsi="Arial" w:cs="Arial"/>
                <w:b/>
                <w:bCs/>
                <w:sz w:val="16"/>
                <w:szCs w:val="16"/>
              </w:rPr>
              <w:t>Year</w:t>
            </w:r>
          </w:p>
        </w:tc>
        <w:tc>
          <w:tcPr>
            <w:tcW w:w="2932" w:type="dxa"/>
            <w:vMerge w:val="restart"/>
            <w:tcBorders>
              <w:top w:val="single" w:sz="4" w:space="0" w:color="auto"/>
            </w:tcBorders>
            <w:vAlign w:val="center"/>
          </w:tcPr>
          <w:p w:rsidR="001D0F34" w:rsidRPr="00776350" w:rsidRDefault="00776350" w:rsidP="009D33DA">
            <w:pPr>
              <w:pStyle w:val="BodyText2"/>
              <w:jc w:val="center"/>
              <w:rPr>
                <w:rFonts w:ascii="Arial" w:hAnsi="Arial" w:cs="Arial"/>
                <w:b/>
                <w:bCs/>
                <w:sz w:val="16"/>
                <w:szCs w:val="16"/>
              </w:rPr>
            </w:pPr>
            <w:r w:rsidRPr="00776350">
              <w:rPr>
                <w:rFonts w:ascii="Arial" w:hAnsi="Arial" w:cs="Arial"/>
                <w:b/>
                <w:bCs/>
                <w:sz w:val="16"/>
                <w:szCs w:val="16"/>
              </w:rPr>
              <w:t>Indicators</w:t>
            </w:r>
          </w:p>
        </w:tc>
      </w:tr>
      <w:tr w:rsidR="001D0F34" w:rsidRPr="00770954" w:rsidTr="00C17F87">
        <w:trPr>
          <w:gridAfter w:val="1"/>
          <w:wAfter w:w="135" w:type="dxa"/>
          <w:trHeight w:val="20"/>
          <w:jc w:val="center"/>
        </w:trPr>
        <w:tc>
          <w:tcPr>
            <w:tcW w:w="2127" w:type="dxa"/>
            <w:vMerge/>
            <w:tcBorders>
              <w:bottom w:val="single" w:sz="4" w:space="0" w:color="auto"/>
            </w:tcBorders>
            <w:vAlign w:val="center"/>
          </w:tcPr>
          <w:p w:rsidR="001D0F34" w:rsidRPr="00770954" w:rsidRDefault="001D0F34" w:rsidP="009D33DA">
            <w:pPr>
              <w:pStyle w:val="BodyText2"/>
              <w:jc w:val="left"/>
              <w:rPr>
                <w:rFonts w:ascii="Arial" w:hAnsi="Arial"/>
                <w:sz w:val="16"/>
                <w:szCs w:val="16"/>
              </w:rPr>
            </w:pPr>
          </w:p>
        </w:tc>
        <w:tc>
          <w:tcPr>
            <w:tcW w:w="916" w:type="dxa"/>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1D0F34" w:rsidRPr="00770954" w:rsidRDefault="00C17F87" w:rsidP="009D33DA">
            <w:pPr>
              <w:pStyle w:val="BodyText2"/>
              <w:jc w:val="center"/>
              <w:rPr>
                <w:rFonts w:ascii="Arial" w:hAnsi="Arial" w:cs="Arial"/>
                <w:sz w:val="16"/>
                <w:szCs w:val="16"/>
                <w:rtl/>
              </w:rPr>
            </w:pPr>
            <w:r>
              <w:rPr>
                <w:rFonts w:ascii="Arial" w:hAnsi="Arial" w:cs="Arial"/>
                <w:sz w:val="16"/>
                <w:szCs w:val="16"/>
              </w:rPr>
              <w:t>2009</w:t>
            </w:r>
          </w:p>
        </w:tc>
        <w:tc>
          <w:tcPr>
            <w:tcW w:w="914" w:type="dxa"/>
            <w:tcBorders>
              <w:left w:val="single" w:sz="4" w:space="0" w:color="auto"/>
              <w:bottom w:val="single" w:sz="4" w:space="0" w:color="auto"/>
              <w:right w:val="single" w:sz="4" w:space="0" w:color="auto"/>
            </w:tcBorders>
            <w:vAlign w:val="center"/>
          </w:tcPr>
          <w:p w:rsidR="001D0F34" w:rsidRPr="00770954" w:rsidRDefault="00C17F87" w:rsidP="009D33DA">
            <w:pPr>
              <w:pStyle w:val="BodyText2"/>
              <w:jc w:val="center"/>
              <w:rPr>
                <w:rFonts w:ascii="Arial" w:hAnsi="Arial" w:cs="Arial"/>
                <w:sz w:val="16"/>
                <w:szCs w:val="16"/>
              </w:rPr>
            </w:pPr>
            <w:r>
              <w:rPr>
                <w:rFonts w:ascii="Arial" w:hAnsi="Arial" w:cs="Arial"/>
                <w:sz w:val="16"/>
                <w:szCs w:val="16"/>
              </w:rPr>
              <w:t>2010</w:t>
            </w:r>
          </w:p>
        </w:tc>
        <w:tc>
          <w:tcPr>
            <w:tcW w:w="914" w:type="dxa"/>
            <w:gridSpan w:val="2"/>
            <w:tcBorders>
              <w:left w:val="single" w:sz="4" w:space="0" w:color="auto"/>
              <w:bottom w:val="single" w:sz="4" w:space="0" w:color="auto"/>
            </w:tcBorders>
            <w:vAlign w:val="center"/>
          </w:tcPr>
          <w:p w:rsidR="001D0F34" w:rsidRPr="00770954" w:rsidRDefault="00C17F87" w:rsidP="009D33DA">
            <w:pPr>
              <w:pStyle w:val="BodyText2"/>
              <w:jc w:val="center"/>
              <w:rPr>
                <w:rFonts w:ascii="Arial" w:hAnsi="Arial" w:cs="Arial"/>
                <w:sz w:val="16"/>
                <w:szCs w:val="16"/>
              </w:rPr>
            </w:pPr>
            <w:r>
              <w:rPr>
                <w:rFonts w:ascii="Arial" w:hAnsi="Arial" w:cs="Arial" w:hint="cs"/>
                <w:sz w:val="16"/>
                <w:szCs w:val="16"/>
                <w:rtl/>
              </w:rPr>
              <w:t>2011</w:t>
            </w:r>
          </w:p>
        </w:tc>
        <w:tc>
          <w:tcPr>
            <w:tcW w:w="2932" w:type="dxa"/>
            <w:vMerge/>
            <w:tcBorders>
              <w:bottom w:val="single" w:sz="4" w:space="0" w:color="auto"/>
            </w:tcBorders>
            <w:vAlign w:val="center"/>
          </w:tcPr>
          <w:p w:rsidR="001D0F34" w:rsidRPr="00770954" w:rsidRDefault="001D0F34" w:rsidP="009D33DA">
            <w:pPr>
              <w:pStyle w:val="BodyText2"/>
              <w:jc w:val="left"/>
              <w:rPr>
                <w:rFonts w:ascii="Arial" w:hAnsi="Arial" w:cs="Arial"/>
                <w:sz w:val="16"/>
                <w:szCs w:val="16"/>
              </w:rPr>
            </w:pP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عدد المعاصر العاملة</w:t>
            </w:r>
          </w:p>
        </w:tc>
        <w:tc>
          <w:tcPr>
            <w:tcW w:w="916" w:type="dxa"/>
            <w:tcBorders>
              <w:left w:val="nil"/>
              <w:bottom w:val="nil"/>
              <w:right w:val="nil"/>
            </w:tcBorders>
            <w:noWrap/>
            <w:tcMar>
              <w:top w:w="28" w:type="dxa"/>
              <w:left w:w="28" w:type="dxa"/>
              <w:bottom w:w="28" w:type="dxa"/>
              <w:right w:w="28" w:type="dxa"/>
            </w:tcMar>
            <w:vAlign w:val="center"/>
          </w:tcPr>
          <w:p w:rsidR="00105D53" w:rsidRDefault="00105D53">
            <w:pPr>
              <w:rPr>
                <w:rFonts w:ascii="Arial" w:hAnsi="Arial" w:cs="Arial"/>
                <w:sz w:val="16"/>
                <w:szCs w:val="16"/>
                <w:rtl/>
              </w:rPr>
            </w:pPr>
            <w:r>
              <w:rPr>
                <w:rFonts w:ascii="Arial" w:hAnsi="Arial" w:cs="Arial"/>
                <w:sz w:val="16"/>
                <w:szCs w:val="16"/>
                <w:rtl/>
              </w:rPr>
              <w:t>235</w:t>
            </w:r>
          </w:p>
        </w:tc>
        <w:tc>
          <w:tcPr>
            <w:tcW w:w="914" w:type="dxa"/>
            <w:tcBorders>
              <w:left w:val="nil"/>
              <w:bottom w:val="nil"/>
              <w:right w:val="nil"/>
            </w:tcBorders>
            <w:vAlign w:val="center"/>
          </w:tcPr>
          <w:p w:rsidR="00105D53" w:rsidRDefault="00105D53">
            <w:pPr>
              <w:jc w:val="both"/>
              <w:rPr>
                <w:rFonts w:ascii="Arial" w:hAnsi="Arial" w:cs="Arial"/>
                <w:sz w:val="16"/>
                <w:szCs w:val="16"/>
              </w:rPr>
            </w:pPr>
            <w:r>
              <w:rPr>
                <w:rFonts w:ascii="Arial" w:hAnsi="Arial" w:cs="Arial"/>
                <w:color w:val="000000"/>
                <w:sz w:val="16"/>
                <w:szCs w:val="16"/>
                <w:rtl/>
              </w:rPr>
              <w:t>276</w:t>
            </w:r>
          </w:p>
        </w:tc>
        <w:tc>
          <w:tcPr>
            <w:tcW w:w="914" w:type="dxa"/>
            <w:gridSpan w:val="2"/>
            <w:tcBorders>
              <w:left w:val="nil"/>
              <w:bottom w:val="nil"/>
            </w:tcBorders>
            <w:vAlign w:val="center"/>
          </w:tcPr>
          <w:p w:rsidR="00105D53" w:rsidRDefault="00105D53">
            <w:pPr>
              <w:jc w:val="both"/>
              <w:rPr>
                <w:rFonts w:ascii="Arial" w:hAnsi="Arial" w:cs="Arial"/>
                <w:sz w:val="16"/>
                <w:szCs w:val="16"/>
              </w:rPr>
            </w:pPr>
            <w:r>
              <w:rPr>
                <w:rFonts w:ascii="Arial" w:hAnsi="Arial" w:cs="Arial"/>
                <w:color w:val="000000"/>
                <w:sz w:val="16"/>
                <w:szCs w:val="16"/>
              </w:rPr>
              <w:t>272</w:t>
            </w:r>
          </w:p>
        </w:tc>
        <w:tc>
          <w:tcPr>
            <w:tcW w:w="2932" w:type="dxa"/>
            <w:tcBorders>
              <w:top w:val="single" w:sz="4" w:space="0" w:color="auto"/>
              <w:bottom w:val="nil"/>
            </w:tcBorders>
            <w:vAlign w:val="center"/>
          </w:tcPr>
          <w:p w:rsidR="00105D53" w:rsidRPr="00770954" w:rsidRDefault="00105D53" w:rsidP="009D33DA">
            <w:pPr>
              <w:pStyle w:val="BodyText2"/>
              <w:bidi w:val="0"/>
              <w:jc w:val="left"/>
              <w:rPr>
                <w:rFonts w:ascii="Arial" w:hAnsi="Arial" w:cs="Arial"/>
                <w:sz w:val="16"/>
                <w:szCs w:val="16"/>
                <w:rtl/>
              </w:rPr>
            </w:pPr>
            <w:r>
              <w:rPr>
                <w:rFonts w:ascii="Arial" w:hAnsi="Arial" w:cs="Arial"/>
                <w:sz w:val="16"/>
                <w:szCs w:val="16"/>
              </w:rPr>
              <w:t>O</w:t>
            </w:r>
            <w:r w:rsidRPr="00770954">
              <w:rPr>
                <w:rFonts w:ascii="Arial" w:hAnsi="Arial" w:cs="Arial"/>
                <w:sz w:val="16"/>
                <w:szCs w:val="16"/>
              </w:rPr>
              <w:t>perating olive presses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المعاصر الاتوماتيكية</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Pr>
            </w:pPr>
            <w:r>
              <w:rPr>
                <w:rFonts w:ascii="Arial" w:eastAsia="Arial Unicode MS" w:hAnsi="Arial" w:cs="Arial"/>
                <w:sz w:val="16"/>
                <w:szCs w:val="16"/>
                <w:rtl/>
              </w:rPr>
              <w:t>209</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225</w:t>
            </w:r>
          </w:p>
        </w:tc>
        <w:tc>
          <w:tcPr>
            <w:tcW w:w="914" w:type="dxa"/>
            <w:gridSpan w:val="2"/>
            <w:tcBorders>
              <w:top w:val="nil"/>
              <w:left w:val="nil"/>
              <w:bottom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240</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Full automatic presses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المعاصر القديمة والنصف الاتوماتيكية</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Pr>
            </w:pPr>
            <w:r>
              <w:rPr>
                <w:rFonts w:ascii="Arial" w:eastAsia="Arial Unicode MS" w:hAnsi="Arial" w:cs="Arial"/>
                <w:sz w:val="16"/>
                <w:szCs w:val="16"/>
                <w:rtl/>
              </w:rPr>
              <w:t>26</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51</w:t>
            </w:r>
          </w:p>
        </w:tc>
        <w:tc>
          <w:tcPr>
            <w:tcW w:w="914" w:type="dxa"/>
            <w:gridSpan w:val="2"/>
            <w:tcBorders>
              <w:top w:val="nil"/>
              <w:left w:val="nil"/>
              <w:bottom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32</w:t>
            </w:r>
          </w:p>
        </w:tc>
        <w:tc>
          <w:tcPr>
            <w:tcW w:w="2932" w:type="dxa"/>
            <w:tcBorders>
              <w:top w:val="nil"/>
              <w:bottom w:val="nil"/>
            </w:tcBorders>
            <w:vAlign w:val="center"/>
          </w:tcPr>
          <w:p w:rsidR="00105D53" w:rsidRPr="00770954" w:rsidRDefault="00105D53" w:rsidP="007B0F4D">
            <w:pPr>
              <w:pStyle w:val="BodyText2"/>
              <w:bidi w:val="0"/>
              <w:jc w:val="left"/>
              <w:rPr>
                <w:rFonts w:ascii="Arial" w:hAnsi="Arial" w:cs="Arial"/>
                <w:sz w:val="16"/>
                <w:szCs w:val="16"/>
                <w:rtl/>
              </w:rPr>
            </w:pPr>
            <w:r w:rsidRPr="00770954">
              <w:rPr>
                <w:rFonts w:ascii="Arial" w:hAnsi="Arial" w:cs="Arial"/>
                <w:sz w:val="16"/>
                <w:szCs w:val="16"/>
              </w:rPr>
              <w:t xml:space="preserve">Traditional and </w:t>
            </w:r>
            <w:r>
              <w:rPr>
                <w:rFonts w:ascii="Arial" w:hAnsi="Arial" w:cs="Arial"/>
                <w:sz w:val="16"/>
                <w:szCs w:val="16"/>
              </w:rPr>
              <w:t>h</w:t>
            </w:r>
            <w:r w:rsidRPr="00770954">
              <w:rPr>
                <w:rFonts w:ascii="Arial" w:hAnsi="Arial" w:cs="Arial"/>
                <w:sz w:val="16"/>
                <w:szCs w:val="16"/>
              </w:rPr>
              <w:t>alf automatic presses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عدد المعاصر المغلقة مؤقتا</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hAnsi="Arial" w:cs="Arial"/>
                <w:sz w:val="16"/>
                <w:szCs w:val="16"/>
              </w:rPr>
            </w:pPr>
            <w:r>
              <w:rPr>
                <w:rFonts w:ascii="Arial" w:hAnsi="Arial" w:cs="Arial"/>
                <w:sz w:val="16"/>
                <w:szCs w:val="16"/>
                <w:rtl/>
              </w:rPr>
              <w:t>45</w:t>
            </w:r>
          </w:p>
        </w:tc>
        <w:tc>
          <w:tcPr>
            <w:tcW w:w="914" w:type="dxa"/>
            <w:tcBorders>
              <w:top w:val="nil"/>
              <w:left w:val="nil"/>
              <w:bottom w:val="nil"/>
              <w:right w:val="nil"/>
            </w:tcBorders>
            <w:vAlign w:val="center"/>
          </w:tcPr>
          <w:p w:rsidR="00105D53" w:rsidRDefault="00105D53">
            <w:pPr>
              <w:jc w:val="both"/>
              <w:rPr>
                <w:rFonts w:ascii="Arial" w:hAnsi="Arial" w:cs="Arial"/>
                <w:sz w:val="16"/>
                <w:szCs w:val="16"/>
              </w:rPr>
            </w:pPr>
            <w:r>
              <w:rPr>
                <w:rFonts w:ascii="Arial" w:hAnsi="Arial" w:cs="Arial"/>
                <w:color w:val="000000"/>
                <w:sz w:val="16"/>
                <w:szCs w:val="16"/>
                <w:rtl/>
              </w:rPr>
              <w:t>18</w:t>
            </w:r>
          </w:p>
        </w:tc>
        <w:tc>
          <w:tcPr>
            <w:tcW w:w="914" w:type="dxa"/>
            <w:gridSpan w:val="2"/>
            <w:tcBorders>
              <w:top w:val="nil"/>
              <w:left w:val="nil"/>
              <w:bottom w:val="nil"/>
            </w:tcBorders>
            <w:vAlign w:val="center"/>
          </w:tcPr>
          <w:p w:rsidR="00105D53" w:rsidRDefault="00105D53">
            <w:pPr>
              <w:jc w:val="both"/>
              <w:rPr>
                <w:rFonts w:ascii="Arial" w:hAnsi="Arial" w:cs="Arial"/>
                <w:sz w:val="16"/>
                <w:szCs w:val="16"/>
              </w:rPr>
            </w:pPr>
            <w:r>
              <w:rPr>
                <w:rFonts w:ascii="Arial" w:hAnsi="Arial" w:cs="Arial"/>
                <w:color w:val="000000"/>
                <w:sz w:val="16"/>
                <w:szCs w:val="16"/>
                <w:rtl/>
              </w:rPr>
              <w:t>27</w:t>
            </w:r>
          </w:p>
        </w:tc>
        <w:tc>
          <w:tcPr>
            <w:tcW w:w="2932" w:type="dxa"/>
            <w:tcBorders>
              <w:top w:val="nil"/>
              <w:bottom w:val="nil"/>
            </w:tcBorders>
            <w:vAlign w:val="center"/>
          </w:tcPr>
          <w:p w:rsidR="00105D53" w:rsidRPr="00770954" w:rsidRDefault="00105D53" w:rsidP="00781EA9">
            <w:pPr>
              <w:pStyle w:val="BodyText2"/>
              <w:bidi w:val="0"/>
              <w:jc w:val="left"/>
              <w:rPr>
                <w:rFonts w:ascii="Arial" w:hAnsi="Arial" w:cs="Arial"/>
                <w:sz w:val="16"/>
                <w:szCs w:val="16"/>
                <w:rtl/>
              </w:rPr>
            </w:pPr>
            <w:r w:rsidRPr="00770954">
              <w:rPr>
                <w:rFonts w:ascii="Arial" w:hAnsi="Arial" w:cs="Arial"/>
                <w:sz w:val="16"/>
                <w:szCs w:val="16"/>
              </w:rPr>
              <w:t>N</w:t>
            </w:r>
            <w:r w:rsidR="00781EA9">
              <w:rPr>
                <w:rFonts w:ascii="Arial" w:hAnsi="Arial" w:cs="Arial"/>
                <w:sz w:val="16"/>
                <w:szCs w:val="16"/>
              </w:rPr>
              <w:t>o</w:t>
            </w:r>
            <w:r w:rsidRPr="00770954">
              <w:rPr>
                <w:rFonts w:ascii="Arial" w:hAnsi="Arial" w:cs="Arial"/>
                <w:sz w:val="16"/>
                <w:szCs w:val="16"/>
              </w:rPr>
              <w:t>. Of olive presses temporarily  closed</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Header"/>
              <w:rPr>
                <w:rFonts w:ascii="Arial" w:hAnsi="Arial"/>
                <w:sz w:val="16"/>
                <w:szCs w:val="16"/>
                <w:rtl/>
              </w:rPr>
            </w:pPr>
            <w:r w:rsidRPr="00770954">
              <w:rPr>
                <w:rFonts w:ascii="Arial" w:hAnsi="Arial"/>
                <w:sz w:val="16"/>
                <w:szCs w:val="16"/>
                <w:rtl/>
              </w:rPr>
              <w:t>كمية الزيتون المدروس</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tl/>
              </w:rPr>
            </w:pPr>
            <w:r>
              <w:rPr>
                <w:rFonts w:ascii="Arial" w:eastAsia="Arial Unicode MS" w:hAnsi="Arial" w:cs="Arial"/>
                <w:sz w:val="16"/>
                <w:szCs w:val="16"/>
              </w:rPr>
              <w:t>19,860.4</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102,161.9</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93,565.7</w:t>
            </w:r>
          </w:p>
        </w:tc>
        <w:tc>
          <w:tcPr>
            <w:tcW w:w="2932" w:type="dxa"/>
            <w:tcBorders>
              <w:top w:val="nil"/>
              <w:bottom w:val="nil"/>
            </w:tcBorders>
            <w:vAlign w:val="center"/>
          </w:tcPr>
          <w:p w:rsidR="00105D53" w:rsidRPr="00770954" w:rsidRDefault="00105D53" w:rsidP="009D33DA">
            <w:pPr>
              <w:pStyle w:val="Header"/>
              <w:bidi w:val="0"/>
              <w:rPr>
                <w:rFonts w:ascii="Arial" w:hAnsi="Arial" w:cs="Arial"/>
                <w:sz w:val="16"/>
                <w:szCs w:val="16"/>
                <w:rtl/>
              </w:rPr>
            </w:pPr>
            <w:r w:rsidRPr="00770954">
              <w:rPr>
                <w:rFonts w:ascii="Arial" w:hAnsi="Arial" w:cs="Arial"/>
                <w:sz w:val="16"/>
                <w:szCs w:val="16"/>
              </w:rPr>
              <w:t>Quantity of olive pressed</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كمية الزيت المستخرجة</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Pr>
            </w:pPr>
            <w:r>
              <w:rPr>
                <w:rFonts w:ascii="Arial" w:eastAsia="Arial Unicode MS" w:hAnsi="Arial" w:cs="Arial"/>
                <w:sz w:val="16"/>
                <w:szCs w:val="16"/>
              </w:rPr>
              <w:t>4,771.3</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23,754.0</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20,754.0</w:t>
            </w:r>
          </w:p>
        </w:tc>
        <w:tc>
          <w:tcPr>
            <w:tcW w:w="2932" w:type="dxa"/>
            <w:tcBorders>
              <w:top w:val="nil"/>
              <w:bottom w:val="nil"/>
            </w:tcBorders>
            <w:vAlign w:val="center"/>
          </w:tcPr>
          <w:p w:rsidR="00105D53" w:rsidRPr="00770954" w:rsidRDefault="00105D53" w:rsidP="009D33DA">
            <w:pPr>
              <w:pStyle w:val="Header"/>
              <w:bidi w:val="0"/>
              <w:rPr>
                <w:rFonts w:ascii="Arial" w:hAnsi="Arial" w:cs="Arial"/>
                <w:sz w:val="16"/>
                <w:szCs w:val="16"/>
                <w:rtl/>
              </w:rPr>
            </w:pPr>
            <w:r w:rsidRPr="00770954">
              <w:rPr>
                <w:rFonts w:ascii="Arial" w:hAnsi="Arial" w:cs="Arial"/>
                <w:sz w:val="16"/>
                <w:szCs w:val="16"/>
              </w:rPr>
              <w:t>Quantity of oil extracted</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اجمالي عدد العاملين</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892</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1,523</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1,326</w:t>
            </w:r>
          </w:p>
        </w:tc>
        <w:tc>
          <w:tcPr>
            <w:tcW w:w="2932" w:type="dxa"/>
            <w:tcBorders>
              <w:top w:val="nil"/>
              <w:bottom w:val="nil"/>
            </w:tcBorders>
            <w:vAlign w:val="center"/>
          </w:tcPr>
          <w:p w:rsidR="00105D53" w:rsidRPr="00770954" w:rsidRDefault="00105D53" w:rsidP="007B0F4D">
            <w:pPr>
              <w:pStyle w:val="BodyText2"/>
              <w:bidi w:val="0"/>
              <w:jc w:val="left"/>
              <w:rPr>
                <w:rFonts w:ascii="Arial" w:hAnsi="Arial" w:cs="Arial"/>
                <w:sz w:val="16"/>
                <w:szCs w:val="16"/>
                <w:rtl/>
              </w:rPr>
            </w:pPr>
            <w:r w:rsidRPr="00770954">
              <w:rPr>
                <w:rFonts w:ascii="Arial" w:hAnsi="Arial" w:cs="Arial"/>
                <w:sz w:val="16"/>
                <w:szCs w:val="16"/>
              </w:rPr>
              <w:t xml:space="preserve">Number of </w:t>
            </w:r>
            <w:r>
              <w:rPr>
                <w:rFonts w:ascii="Arial" w:hAnsi="Arial" w:cs="Arial"/>
                <w:sz w:val="16"/>
                <w:szCs w:val="16"/>
              </w:rPr>
              <w:t>e</w:t>
            </w:r>
            <w:r w:rsidRPr="00770954">
              <w:rPr>
                <w:rFonts w:ascii="Arial" w:hAnsi="Arial" w:cs="Arial"/>
                <w:sz w:val="16"/>
                <w:szCs w:val="16"/>
              </w:rPr>
              <w:t>mployees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عدد العاملين بدون أجر</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Pr>
            </w:pPr>
            <w:r>
              <w:rPr>
                <w:rFonts w:ascii="Arial" w:eastAsia="Arial Unicode MS" w:hAnsi="Arial" w:cs="Arial"/>
                <w:sz w:val="16"/>
                <w:szCs w:val="16"/>
              </w:rPr>
              <w:t>402</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eastAsia="Arial Unicode MS" w:hAnsi="Arial" w:cs="Arial"/>
                <w:sz w:val="16"/>
                <w:szCs w:val="16"/>
                <w:rtl/>
              </w:rPr>
              <w:t>387</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387</w:t>
            </w:r>
          </w:p>
        </w:tc>
        <w:tc>
          <w:tcPr>
            <w:tcW w:w="2932" w:type="dxa"/>
            <w:tcBorders>
              <w:top w:val="nil"/>
              <w:bottom w:val="nil"/>
            </w:tcBorders>
            <w:vAlign w:val="center"/>
          </w:tcPr>
          <w:p w:rsidR="00105D53" w:rsidRPr="00770954" w:rsidRDefault="00105D53" w:rsidP="00781EA9">
            <w:pPr>
              <w:pStyle w:val="BodyText2"/>
              <w:bidi w:val="0"/>
              <w:jc w:val="left"/>
              <w:rPr>
                <w:rFonts w:ascii="Arial" w:hAnsi="Arial" w:cs="Arial"/>
                <w:sz w:val="16"/>
                <w:szCs w:val="16"/>
              </w:rPr>
            </w:pPr>
            <w:r w:rsidRPr="00770954">
              <w:rPr>
                <w:rFonts w:ascii="Arial" w:hAnsi="Arial" w:cs="Arial"/>
                <w:sz w:val="16"/>
                <w:szCs w:val="16"/>
              </w:rPr>
              <w:t>N</w:t>
            </w:r>
            <w:r w:rsidR="00781EA9">
              <w:rPr>
                <w:rFonts w:ascii="Arial" w:hAnsi="Arial" w:cs="Arial"/>
                <w:sz w:val="16"/>
                <w:szCs w:val="16"/>
              </w:rPr>
              <w:t>o</w:t>
            </w:r>
            <w:r w:rsidRPr="00770954">
              <w:rPr>
                <w:rFonts w:ascii="Arial" w:hAnsi="Arial" w:cs="Arial"/>
                <w:sz w:val="16"/>
                <w:szCs w:val="16"/>
              </w:rPr>
              <w:t>. Of unpaid persons engaged</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عدد العاملين باجر</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rPr>
                <w:rFonts w:ascii="Arial" w:eastAsia="Arial Unicode MS" w:hAnsi="Arial" w:cs="Arial"/>
                <w:sz w:val="16"/>
                <w:szCs w:val="16"/>
              </w:rPr>
            </w:pPr>
            <w:r>
              <w:rPr>
                <w:rFonts w:ascii="Arial" w:eastAsia="Arial Unicode MS" w:hAnsi="Arial" w:cs="Arial"/>
                <w:sz w:val="16"/>
                <w:szCs w:val="16"/>
              </w:rPr>
              <w:t>490</w:t>
            </w:r>
          </w:p>
        </w:tc>
        <w:tc>
          <w:tcPr>
            <w:tcW w:w="914" w:type="dxa"/>
            <w:tcBorders>
              <w:top w:val="nil"/>
              <w:left w:val="nil"/>
              <w:bottom w:val="nil"/>
              <w:right w:val="nil"/>
            </w:tcBorders>
            <w:vAlign w:val="center"/>
          </w:tcPr>
          <w:p w:rsidR="00105D53" w:rsidRDefault="00105D53">
            <w:pPr>
              <w:jc w:val="both"/>
              <w:rPr>
                <w:rFonts w:ascii="Arial" w:eastAsia="Arial Unicode MS" w:hAnsi="Arial" w:cs="Arial"/>
                <w:sz w:val="16"/>
                <w:szCs w:val="16"/>
              </w:rPr>
            </w:pPr>
            <w:r>
              <w:rPr>
                <w:rFonts w:ascii="Arial" w:hAnsi="Arial" w:cs="Arial"/>
                <w:color w:val="000000"/>
                <w:sz w:val="16"/>
                <w:szCs w:val="16"/>
              </w:rPr>
              <w:t>1,136</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939</w:t>
            </w:r>
          </w:p>
        </w:tc>
        <w:tc>
          <w:tcPr>
            <w:tcW w:w="2932" w:type="dxa"/>
            <w:tcBorders>
              <w:top w:val="nil"/>
              <w:bottom w:val="nil"/>
            </w:tcBorders>
            <w:vAlign w:val="center"/>
          </w:tcPr>
          <w:p w:rsidR="00105D53" w:rsidRPr="00770954" w:rsidRDefault="00105D53" w:rsidP="00781EA9">
            <w:pPr>
              <w:pStyle w:val="BodyText2"/>
              <w:bidi w:val="0"/>
              <w:jc w:val="left"/>
              <w:rPr>
                <w:rFonts w:ascii="Arial" w:hAnsi="Arial" w:cs="Arial"/>
                <w:sz w:val="16"/>
                <w:szCs w:val="16"/>
                <w:rtl/>
              </w:rPr>
            </w:pPr>
            <w:r w:rsidRPr="00770954">
              <w:rPr>
                <w:rFonts w:ascii="Arial" w:hAnsi="Arial" w:cs="Arial"/>
                <w:sz w:val="16"/>
                <w:szCs w:val="16"/>
              </w:rPr>
              <w:t>N</w:t>
            </w:r>
            <w:r w:rsidR="00781EA9">
              <w:rPr>
                <w:rFonts w:ascii="Arial" w:hAnsi="Arial" w:cs="Arial"/>
                <w:sz w:val="16"/>
                <w:szCs w:val="16"/>
              </w:rPr>
              <w:t>o</w:t>
            </w:r>
            <w:r w:rsidRPr="00770954">
              <w:rPr>
                <w:rFonts w:ascii="Arial" w:hAnsi="Arial" w:cs="Arial"/>
                <w:sz w:val="16"/>
                <w:szCs w:val="16"/>
              </w:rPr>
              <w:t>. Of paid employees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تعويضات العاملين</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336.6</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1,137.1</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1,028.3</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Compensation of employees</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القيمة الدفترية في بداية العام</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hAnsi="Arial" w:cs="Arial"/>
                <w:sz w:val="16"/>
                <w:szCs w:val="16"/>
              </w:rPr>
            </w:pPr>
            <w:r>
              <w:rPr>
                <w:rFonts w:ascii="Arial" w:hAnsi="Arial" w:cs="Arial"/>
                <w:sz w:val="16"/>
                <w:szCs w:val="16"/>
              </w:rPr>
              <w:t>25,689.4</w:t>
            </w:r>
          </w:p>
        </w:tc>
        <w:tc>
          <w:tcPr>
            <w:tcW w:w="914" w:type="dxa"/>
            <w:tcBorders>
              <w:top w:val="nil"/>
              <w:left w:val="nil"/>
              <w:bottom w:val="nil"/>
              <w:right w:val="nil"/>
            </w:tcBorders>
            <w:vAlign w:val="center"/>
          </w:tcPr>
          <w:p w:rsidR="00105D53" w:rsidRDefault="00105D53">
            <w:pPr>
              <w:ind w:right="-182"/>
              <w:rPr>
                <w:rFonts w:ascii="Arial" w:eastAsia="Arial Unicode MS" w:hAnsi="Arial" w:cs="Arial"/>
                <w:sz w:val="16"/>
                <w:szCs w:val="16"/>
              </w:rPr>
            </w:pPr>
            <w:r>
              <w:rPr>
                <w:rFonts w:ascii="Arial" w:hAnsi="Arial" w:cs="Arial"/>
                <w:color w:val="000000"/>
                <w:sz w:val="16"/>
                <w:szCs w:val="16"/>
              </w:rPr>
              <w:t>28,301.9</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38,943.3</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Opening book value</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تكاليف الأصول الثابتة الجديدة</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1,367.9</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7,165.7</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2,500.2</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New fixed assets cost</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قيمة التالف والمفقود والمباع</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0.2</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4.8</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99.4</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Writtinoffs &amp; losses &amp; sold assets value</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الاهتلاك السنوي</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2,551.4</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2,765.5</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3,074.2</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Depreciation</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القيمة الدفترية في نهاية العام</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eastAsia="Arial Unicode MS" w:hAnsi="Arial" w:cs="Arial"/>
                <w:sz w:val="16"/>
                <w:szCs w:val="16"/>
              </w:rPr>
              <w:t>24,506.2</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32,697.3</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38,270.0</w:t>
            </w:r>
          </w:p>
        </w:tc>
        <w:tc>
          <w:tcPr>
            <w:tcW w:w="2932" w:type="dxa"/>
            <w:tcBorders>
              <w:top w:val="nil"/>
              <w:bottom w:val="nil"/>
            </w:tcBorders>
            <w:vAlign w:val="center"/>
          </w:tcPr>
          <w:p w:rsidR="00105D53" w:rsidRPr="00770954" w:rsidRDefault="00105D53" w:rsidP="009D33DA">
            <w:pPr>
              <w:pStyle w:val="BodyText2"/>
              <w:bidi w:val="0"/>
              <w:jc w:val="left"/>
              <w:rPr>
                <w:rFonts w:ascii="Arial" w:hAnsi="Arial" w:cs="Arial"/>
                <w:sz w:val="16"/>
                <w:szCs w:val="16"/>
                <w:rtl/>
              </w:rPr>
            </w:pPr>
            <w:r w:rsidRPr="00770954">
              <w:rPr>
                <w:rFonts w:ascii="Arial" w:hAnsi="Arial" w:cs="Arial"/>
                <w:sz w:val="16"/>
                <w:szCs w:val="16"/>
              </w:rPr>
              <w:t>Closing book value</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قيمة انتاج نشاط معاصر الزيتون</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2,959.3</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11,177.6</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9,519.1</w:t>
            </w:r>
          </w:p>
        </w:tc>
        <w:tc>
          <w:tcPr>
            <w:tcW w:w="2932" w:type="dxa"/>
            <w:tcBorders>
              <w:top w:val="nil"/>
              <w:bottom w:val="nil"/>
            </w:tcBorders>
            <w:vAlign w:val="center"/>
          </w:tcPr>
          <w:p w:rsidR="00105D53" w:rsidRPr="00770954" w:rsidRDefault="00105D53" w:rsidP="007B0F4D">
            <w:pPr>
              <w:pStyle w:val="BodyText2"/>
              <w:bidi w:val="0"/>
              <w:jc w:val="left"/>
              <w:rPr>
                <w:rFonts w:ascii="Arial" w:hAnsi="Arial" w:cs="Arial"/>
                <w:sz w:val="16"/>
                <w:szCs w:val="16"/>
              </w:rPr>
            </w:pPr>
            <w:r w:rsidRPr="00770954">
              <w:rPr>
                <w:rFonts w:ascii="Arial" w:hAnsi="Arial" w:cs="Arial"/>
                <w:sz w:val="16"/>
                <w:szCs w:val="16"/>
              </w:rPr>
              <w:t xml:space="preserve">Olive </w:t>
            </w:r>
            <w:r>
              <w:rPr>
                <w:rFonts w:ascii="Arial" w:hAnsi="Arial" w:cs="Arial"/>
                <w:sz w:val="16"/>
                <w:szCs w:val="16"/>
              </w:rPr>
              <w:t>p</w:t>
            </w:r>
            <w:r w:rsidRPr="00770954">
              <w:rPr>
                <w:rFonts w:ascii="Arial" w:hAnsi="Arial" w:cs="Arial"/>
                <w:sz w:val="16"/>
                <w:szCs w:val="16"/>
              </w:rPr>
              <w:t xml:space="preserve">resses </w:t>
            </w:r>
            <w:r>
              <w:rPr>
                <w:rFonts w:ascii="Arial" w:hAnsi="Arial" w:cs="Arial"/>
                <w:sz w:val="16"/>
                <w:szCs w:val="16"/>
              </w:rPr>
              <w:t>o</w:t>
            </w:r>
            <w:r w:rsidRPr="00770954">
              <w:rPr>
                <w:rFonts w:ascii="Arial" w:hAnsi="Arial" w:cs="Arial"/>
                <w:sz w:val="16"/>
                <w:szCs w:val="16"/>
              </w:rPr>
              <w:t>utput value</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قيمة الاستهلاك الوسيط</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1,180.4</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3,194.4</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2,502.3</w:t>
            </w:r>
          </w:p>
        </w:tc>
        <w:tc>
          <w:tcPr>
            <w:tcW w:w="2932" w:type="dxa"/>
            <w:tcBorders>
              <w:top w:val="nil"/>
              <w:bottom w:val="nil"/>
            </w:tcBorders>
            <w:vAlign w:val="center"/>
          </w:tcPr>
          <w:p w:rsidR="00105D53" w:rsidRPr="00770954" w:rsidRDefault="00105D53" w:rsidP="007B0F4D">
            <w:pPr>
              <w:pStyle w:val="BodyText2"/>
              <w:bidi w:val="0"/>
              <w:jc w:val="left"/>
              <w:rPr>
                <w:rFonts w:ascii="Arial" w:hAnsi="Arial" w:cs="Arial"/>
                <w:sz w:val="16"/>
                <w:szCs w:val="16"/>
              </w:rPr>
            </w:pPr>
            <w:r w:rsidRPr="00770954">
              <w:rPr>
                <w:rFonts w:ascii="Arial" w:hAnsi="Arial" w:cs="Arial"/>
                <w:sz w:val="16"/>
                <w:szCs w:val="16"/>
              </w:rPr>
              <w:t xml:space="preserve">Intermediate </w:t>
            </w:r>
            <w:r>
              <w:rPr>
                <w:rFonts w:ascii="Arial" w:hAnsi="Arial" w:cs="Arial"/>
                <w:sz w:val="16"/>
                <w:szCs w:val="16"/>
              </w:rPr>
              <w:t>c</w:t>
            </w:r>
            <w:r w:rsidRPr="00770954">
              <w:rPr>
                <w:rFonts w:ascii="Arial" w:hAnsi="Arial" w:cs="Arial"/>
                <w:sz w:val="16"/>
                <w:szCs w:val="16"/>
              </w:rPr>
              <w:t>onsumption value</w:t>
            </w:r>
          </w:p>
        </w:tc>
      </w:tr>
      <w:tr w:rsidR="00105D53" w:rsidRPr="00770954" w:rsidTr="00C17F87">
        <w:trPr>
          <w:gridAfter w:val="1"/>
          <w:wAfter w:w="135" w:type="dxa"/>
          <w:trHeight w:val="20"/>
          <w:jc w:val="center"/>
        </w:trPr>
        <w:tc>
          <w:tcPr>
            <w:tcW w:w="2127" w:type="dxa"/>
            <w:tcBorders>
              <w:top w:val="nil"/>
              <w:bottom w:val="nil"/>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القيمة المضافة</w:t>
            </w:r>
          </w:p>
        </w:tc>
        <w:tc>
          <w:tcPr>
            <w:tcW w:w="916" w:type="dxa"/>
            <w:tcBorders>
              <w:top w:val="nil"/>
              <w:left w:val="nil"/>
              <w:bottom w:val="nil"/>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hAnsi="Arial" w:cs="Arial"/>
                <w:sz w:val="16"/>
                <w:szCs w:val="16"/>
              </w:rPr>
              <w:t>1,778.9</w:t>
            </w:r>
          </w:p>
        </w:tc>
        <w:tc>
          <w:tcPr>
            <w:tcW w:w="914" w:type="dxa"/>
            <w:tcBorders>
              <w:top w:val="nil"/>
              <w:left w:val="nil"/>
              <w:bottom w:val="nil"/>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7,983.2</w:t>
            </w:r>
          </w:p>
        </w:tc>
        <w:tc>
          <w:tcPr>
            <w:tcW w:w="914" w:type="dxa"/>
            <w:gridSpan w:val="2"/>
            <w:tcBorders>
              <w:top w:val="nil"/>
              <w:left w:val="nil"/>
              <w:bottom w:val="nil"/>
            </w:tcBorders>
            <w:vAlign w:val="center"/>
          </w:tcPr>
          <w:p w:rsidR="00105D53" w:rsidRDefault="00105D53">
            <w:pPr>
              <w:rPr>
                <w:rFonts w:ascii="Arial" w:hAnsi="Arial" w:cs="Arial"/>
                <w:color w:val="000000"/>
                <w:sz w:val="16"/>
                <w:szCs w:val="16"/>
              </w:rPr>
            </w:pPr>
            <w:r>
              <w:rPr>
                <w:rFonts w:ascii="Arial" w:hAnsi="Arial" w:cs="Arial"/>
                <w:color w:val="000000"/>
                <w:sz w:val="16"/>
                <w:szCs w:val="16"/>
              </w:rPr>
              <w:t>7,016.8</w:t>
            </w:r>
          </w:p>
        </w:tc>
        <w:tc>
          <w:tcPr>
            <w:tcW w:w="2932" w:type="dxa"/>
            <w:tcBorders>
              <w:top w:val="nil"/>
              <w:bottom w:val="nil"/>
            </w:tcBorders>
            <w:vAlign w:val="center"/>
          </w:tcPr>
          <w:p w:rsidR="00105D53" w:rsidRPr="00770954" w:rsidRDefault="00105D53" w:rsidP="007B0F4D">
            <w:pPr>
              <w:pStyle w:val="BodyText2"/>
              <w:bidi w:val="0"/>
              <w:jc w:val="left"/>
              <w:rPr>
                <w:rFonts w:ascii="Arial" w:hAnsi="Arial" w:cs="Arial"/>
                <w:sz w:val="16"/>
                <w:szCs w:val="16"/>
              </w:rPr>
            </w:pPr>
            <w:r w:rsidRPr="00770954">
              <w:rPr>
                <w:rFonts w:ascii="Arial" w:hAnsi="Arial" w:cs="Arial"/>
                <w:sz w:val="16"/>
                <w:szCs w:val="16"/>
              </w:rPr>
              <w:t xml:space="preserve">Gross </w:t>
            </w:r>
            <w:r>
              <w:rPr>
                <w:rFonts w:ascii="Arial" w:hAnsi="Arial" w:cs="Arial"/>
                <w:sz w:val="16"/>
                <w:szCs w:val="16"/>
              </w:rPr>
              <w:t>v</w:t>
            </w:r>
            <w:r w:rsidRPr="00770954">
              <w:rPr>
                <w:rFonts w:ascii="Arial" w:hAnsi="Arial" w:cs="Arial"/>
                <w:sz w:val="16"/>
                <w:szCs w:val="16"/>
              </w:rPr>
              <w:t xml:space="preserve">alue </w:t>
            </w:r>
            <w:r>
              <w:rPr>
                <w:rFonts w:ascii="Arial" w:hAnsi="Arial" w:cs="Arial"/>
                <w:sz w:val="16"/>
                <w:szCs w:val="16"/>
              </w:rPr>
              <w:t>a</w:t>
            </w:r>
            <w:r w:rsidRPr="00770954">
              <w:rPr>
                <w:rFonts w:ascii="Arial" w:hAnsi="Arial" w:cs="Arial"/>
                <w:sz w:val="16"/>
                <w:szCs w:val="16"/>
              </w:rPr>
              <w:t>dded</w:t>
            </w:r>
          </w:p>
        </w:tc>
      </w:tr>
      <w:tr w:rsidR="00105D53" w:rsidRPr="00770954" w:rsidTr="00C17F87">
        <w:trPr>
          <w:gridAfter w:val="1"/>
          <w:wAfter w:w="135" w:type="dxa"/>
          <w:trHeight w:val="20"/>
          <w:jc w:val="center"/>
        </w:trPr>
        <w:tc>
          <w:tcPr>
            <w:tcW w:w="2127" w:type="dxa"/>
            <w:tcBorders>
              <w:top w:val="nil"/>
              <w:bottom w:val="single" w:sz="4" w:space="0" w:color="auto"/>
            </w:tcBorders>
            <w:vAlign w:val="center"/>
          </w:tcPr>
          <w:p w:rsidR="00105D53" w:rsidRPr="00770954" w:rsidRDefault="00105D53" w:rsidP="009D33DA">
            <w:pPr>
              <w:pStyle w:val="BodyText2"/>
              <w:jc w:val="left"/>
              <w:rPr>
                <w:rFonts w:ascii="Arial" w:hAnsi="Arial"/>
                <w:sz w:val="16"/>
                <w:szCs w:val="16"/>
                <w:rtl/>
              </w:rPr>
            </w:pPr>
            <w:r w:rsidRPr="00770954">
              <w:rPr>
                <w:rFonts w:ascii="Arial" w:hAnsi="Arial"/>
                <w:sz w:val="16"/>
                <w:szCs w:val="16"/>
                <w:rtl/>
              </w:rPr>
              <w:t>التكوين الرأسمالي الثابت الإجمالي</w:t>
            </w:r>
          </w:p>
        </w:tc>
        <w:tc>
          <w:tcPr>
            <w:tcW w:w="916" w:type="dxa"/>
            <w:tcBorders>
              <w:top w:val="nil"/>
              <w:left w:val="nil"/>
              <w:bottom w:val="single" w:sz="4" w:space="0" w:color="auto"/>
              <w:right w:val="nil"/>
            </w:tcBorders>
            <w:noWrap/>
            <w:tcMar>
              <w:top w:w="28" w:type="dxa"/>
              <w:left w:w="28" w:type="dxa"/>
              <w:bottom w:w="28" w:type="dxa"/>
              <w:right w:w="28" w:type="dxa"/>
            </w:tcMar>
            <w:vAlign w:val="center"/>
          </w:tcPr>
          <w:p w:rsidR="00105D53" w:rsidRDefault="00105D53">
            <w:pPr>
              <w:bidi w:val="0"/>
              <w:jc w:val="right"/>
              <w:rPr>
                <w:rFonts w:ascii="Arial" w:eastAsia="Arial Unicode MS" w:hAnsi="Arial" w:cs="Arial"/>
                <w:sz w:val="16"/>
                <w:szCs w:val="16"/>
              </w:rPr>
            </w:pPr>
            <w:r>
              <w:rPr>
                <w:rFonts w:ascii="Arial" w:eastAsia="Arial Unicode MS" w:hAnsi="Arial" w:cs="Arial"/>
                <w:sz w:val="16"/>
                <w:szCs w:val="16"/>
              </w:rPr>
              <w:t>1,261.3</w:t>
            </w:r>
          </w:p>
        </w:tc>
        <w:tc>
          <w:tcPr>
            <w:tcW w:w="914" w:type="dxa"/>
            <w:tcBorders>
              <w:top w:val="nil"/>
              <w:left w:val="nil"/>
              <w:bottom w:val="single" w:sz="4" w:space="0" w:color="auto"/>
              <w:right w:val="nil"/>
            </w:tcBorders>
            <w:vAlign w:val="center"/>
          </w:tcPr>
          <w:p w:rsidR="00105D53" w:rsidRDefault="00105D53">
            <w:pPr>
              <w:rPr>
                <w:rFonts w:ascii="Arial" w:eastAsia="Arial Unicode MS" w:hAnsi="Arial" w:cs="Arial"/>
                <w:sz w:val="16"/>
                <w:szCs w:val="16"/>
              </w:rPr>
            </w:pPr>
            <w:r>
              <w:rPr>
                <w:rFonts w:ascii="Arial" w:hAnsi="Arial" w:cs="Arial"/>
                <w:color w:val="000000"/>
                <w:sz w:val="16"/>
                <w:szCs w:val="16"/>
              </w:rPr>
              <w:t>7,036.1</w:t>
            </w:r>
          </w:p>
        </w:tc>
        <w:tc>
          <w:tcPr>
            <w:tcW w:w="914" w:type="dxa"/>
            <w:gridSpan w:val="2"/>
            <w:tcBorders>
              <w:top w:val="nil"/>
              <w:left w:val="nil"/>
              <w:bottom w:val="single" w:sz="4" w:space="0" w:color="auto"/>
            </w:tcBorders>
            <w:vAlign w:val="center"/>
          </w:tcPr>
          <w:p w:rsidR="00105D53" w:rsidRDefault="00105D53">
            <w:pPr>
              <w:rPr>
                <w:rFonts w:ascii="Arial" w:hAnsi="Arial" w:cs="Arial"/>
                <w:color w:val="000000"/>
                <w:sz w:val="16"/>
                <w:szCs w:val="16"/>
              </w:rPr>
            </w:pPr>
            <w:r>
              <w:rPr>
                <w:rFonts w:ascii="Arial" w:hAnsi="Arial" w:cs="Arial"/>
                <w:color w:val="000000"/>
                <w:sz w:val="16"/>
                <w:szCs w:val="16"/>
              </w:rPr>
              <w:t>2,411.4</w:t>
            </w:r>
          </w:p>
        </w:tc>
        <w:tc>
          <w:tcPr>
            <w:tcW w:w="2932" w:type="dxa"/>
            <w:tcBorders>
              <w:top w:val="nil"/>
              <w:bottom w:val="single" w:sz="4" w:space="0" w:color="auto"/>
            </w:tcBorders>
            <w:vAlign w:val="center"/>
          </w:tcPr>
          <w:p w:rsidR="00105D53" w:rsidRPr="00770954" w:rsidRDefault="00105D53" w:rsidP="007B0F4D">
            <w:pPr>
              <w:pStyle w:val="BodyText2"/>
              <w:bidi w:val="0"/>
              <w:jc w:val="left"/>
              <w:rPr>
                <w:rFonts w:ascii="Arial" w:hAnsi="Arial" w:cs="Arial"/>
                <w:sz w:val="16"/>
                <w:szCs w:val="16"/>
              </w:rPr>
            </w:pPr>
            <w:r w:rsidRPr="00770954">
              <w:rPr>
                <w:rFonts w:ascii="Arial" w:hAnsi="Arial" w:cs="Arial"/>
                <w:sz w:val="16"/>
                <w:szCs w:val="16"/>
              </w:rPr>
              <w:t xml:space="preserve">Gross </w:t>
            </w:r>
            <w:r>
              <w:rPr>
                <w:rFonts w:ascii="Arial" w:hAnsi="Arial" w:cs="Arial"/>
                <w:sz w:val="16"/>
                <w:szCs w:val="16"/>
              </w:rPr>
              <w:t>f</w:t>
            </w:r>
            <w:r w:rsidRPr="00770954">
              <w:rPr>
                <w:rFonts w:ascii="Arial" w:hAnsi="Arial" w:cs="Arial"/>
                <w:sz w:val="16"/>
                <w:szCs w:val="16"/>
              </w:rPr>
              <w:t xml:space="preserve">ixed </w:t>
            </w:r>
            <w:r>
              <w:rPr>
                <w:rFonts w:ascii="Arial" w:hAnsi="Arial" w:cs="Arial"/>
                <w:sz w:val="16"/>
                <w:szCs w:val="16"/>
              </w:rPr>
              <w:t>c</w:t>
            </w:r>
            <w:r w:rsidRPr="00770954">
              <w:rPr>
                <w:rFonts w:ascii="Arial" w:hAnsi="Arial" w:cs="Arial"/>
                <w:sz w:val="16"/>
                <w:szCs w:val="16"/>
              </w:rPr>
              <w:t xml:space="preserve">apital </w:t>
            </w:r>
            <w:r>
              <w:rPr>
                <w:rFonts w:ascii="Arial" w:hAnsi="Arial" w:cs="Arial"/>
                <w:sz w:val="16"/>
                <w:szCs w:val="16"/>
              </w:rPr>
              <w:t>f</w:t>
            </w:r>
            <w:r w:rsidRPr="00770954">
              <w:rPr>
                <w:rFonts w:ascii="Arial" w:hAnsi="Arial" w:cs="Arial"/>
                <w:sz w:val="16"/>
                <w:szCs w:val="16"/>
              </w:rPr>
              <w:t>ormation</w:t>
            </w:r>
          </w:p>
        </w:tc>
      </w:tr>
      <w:tr w:rsidR="001D0F34" w:rsidRPr="00770954" w:rsidTr="004F0A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87" w:type="dxa"/>
            <w:gridSpan w:val="4"/>
            <w:vAlign w:val="center"/>
          </w:tcPr>
          <w:p w:rsidR="001D0F34" w:rsidRPr="00770954" w:rsidRDefault="001D0F34" w:rsidP="009D33DA">
            <w:pPr>
              <w:jc w:val="lowKashida"/>
              <w:rPr>
                <w:rFonts w:ascii="Arial" w:hAnsi="Arial"/>
                <w:sz w:val="16"/>
                <w:szCs w:val="16"/>
                <w:rtl/>
              </w:rPr>
            </w:pPr>
            <w:r w:rsidRPr="00770954">
              <w:rPr>
                <w:rFonts w:ascii="Arial" w:hAnsi="Arial"/>
                <w:sz w:val="16"/>
                <w:szCs w:val="16"/>
                <w:rtl/>
              </w:rPr>
              <w:t>قد يلاحظ اختلاف بين القيمة الدفترية بداية العام لمختلف السنوات مع القيمة الدفترية نهاية العام السابق ويعود ذلك إلى أن المؤشر يعكس بيانات المعاصر العاملة فقط والذي قد يختلف عددها من عام إلى آخر.</w:t>
            </w:r>
          </w:p>
        </w:tc>
        <w:tc>
          <w:tcPr>
            <w:tcW w:w="3951" w:type="dxa"/>
            <w:gridSpan w:val="3"/>
            <w:vAlign w:val="center"/>
          </w:tcPr>
          <w:p w:rsidR="001D0F34" w:rsidRPr="00770954" w:rsidRDefault="001D0F34" w:rsidP="004F0A49">
            <w:pPr>
              <w:bidi w:val="0"/>
              <w:ind w:left="130"/>
              <w:jc w:val="lowKashida"/>
              <w:rPr>
                <w:rFonts w:ascii="Arial" w:hAnsi="Arial" w:cs="Arial"/>
                <w:sz w:val="16"/>
                <w:szCs w:val="16"/>
              </w:rPr>
            </w:pPr>
            <w:r w:rsidRPr="00770954">
              <w:rPr>
                <w:rFonts w:ascii="Arial" w:hAnsi="Arial" w:cs="Arial"/>
                <w:sz w:val="16"/>
                <w:szCs w:val="16"/>
              </w:rPr>
              <w:t>Differences in results between opening book value in a certain year and closing book value in previous year, can be noticed due to that this indicator reflects the data for Operating Olive Presses only which could differ from one year to another.</w:t>
            </w:r>
          </w:p>
        </w:tc>
      </w:tr>
    </w:tbl>
    <w:p w:rsidR="00126CB8" w:rsidRDefault="00126CB8" w:rsidP="00B9110B">
      <w:pPr>
        <w:pStyle w:val="BodyText"/>
        <w:ind w:left="-427"/>
        <w:jc w:val="both"/>
        <w:rPr>
          <w:b/>
          <w:bCs/>
          <w:rtl/>
        </w:rPr>
      </w:pPr>
    </w:p>
    <w:p w:rsidR="00126CB8" w:rsidRDefault="00126CB8">
      <w:pPr>
        <w:bidi w:val="0"/>
        <w:rPr>
          <w:b/>
          <w:bCs/>
          <w:rtl/>
        </w:rPr>
      </w:pPr>
      <w:r>
        <w:rPr>
          <w:b/>
          <w:bCs/>
          <w:rtl/>
        </w:rPr>
        <w:br w:type="page"/>
      </w:r>
    </w:p>
    <w:p w:rsidR="00620866" w:rsidRPr="008A6A09" w:rsidRDefault="00620866" w:rsidP="00B9110B">
      <w:pPr>
        <w:pStyle w:val="BodyText"/>
        <w:ind w:left="-427"/>
        <w:jc w:val="both"/>
        <w:rPr>
          <w:b/>
          <w:bCs/>
          <w:rtl/>
        </w:rPr>
      </w:pPr>
      <w:r w:rsidRPr="008A6A09">
        <w:rPr>
          <w:rFonts w:hint="cs"/>
          <w:b/>
          <w:bCs/>
          <w:rtl/>
        </w:rPr>
        <w:lastRenderedPageBreak/>
        <w:t>الكثافة السكانية:</w:t>
      </w:r>
    </w:p>
    <w:p w:rsidR="00620866" w:rsidRPr="00163808" w:rsidRDefault="00620866" w:rsidP="00222DAB">
      <w:pPr>
        <w:pStyle w:val="BodyText2"/>
        <w:ind w:left="-427"/>
        <w:jc w:val="both"/>
        <w:rPr>
          <w:rFonts w:ascii="Simplified Arabic" w:hAnsi="Simplified Arabic"/>
          <w:rtl/>
        </w:rPr>
      </w:pPr>
      <w:r w:rsidRPr="00163808">
        <w:rPr>
          <w:rFonts w:ascii="Simplified Arabic" w:hAnsi="Simplified Arabic"/>
          <w:rtl/>
        </w:rPr>
        <w:t>بلغت</w:t>
      </w:r>
      <w:r w:rsidRPr="00163808">
        <w:rPr>
          <w:rFonts w:ascii="Simplified Arabic" w:hAnsi="Simplified Arabic"/>
        </w:rPr>
        <w:t xml:space="preserve"> </w:t>
      </w:r>
      <w:r w:rsidRPr="00163808">
        <w:rPr>
          <w:rFonts w:ascii="Simplified Arabic" w:hAnsi="Simplified Arabic"/>
          <w:rtl/>
        </w:rPr>
        <w:t>الكثافة</w:t>
      </w:r>
      <w:r w:rsidRPr="00163808">
        <w:rPr>
          <w:rFonts w:ascii="Simplified Arabic" w:hAnsi="Simplified Arabic"/>
        </w:rPr>
        <w:t xml:space="preserve"> </w:t>
      </w:r>
      <w:r w:rsidRPr="00163808">
        <w:rPr>
          <w:rFonts w:ascii="Simplified Arabic" w:hAnsi="Simplified Arabic"/>
          <w:rtl/>
        </w:rPr>
        <w:t>السكانية</w:t>
      </w:r>
      <w:r w:rsidRPr="00163808">
        <w:rPr>
          <w:rFonts w:ascii="Simplified Arabic" w:hAnsi="Simplified Arabic"/>
        </w:rPr>
        <w:t xml:space="preserve"> </w:t>
      </w:r>
      <w:r w:rsidRPr="00163808">
        <w:rPr>
          <w:rFonts w:ascii="Simplified Arabic" w:hAnsi="Simplified Arabic"/>
          <w:rtl/>
        </w:rPr>
        <w:t>للأراضي</w:t>
      </w:r>
      <w:r w:rsidRPr="00163808">
        <w:rPr>
          <w:rFonts w:ascii="Simplified Arabic" w:hAnsi="Simplified Arabic"/>
        </w:rPr>
        <w:t xml:space="preserve"> </w:t>
      </w:r>
      <w:r w:rsidRPr="00163808">
        <w:rPr>
          <w:rFonts w:ascii="Simplified Arabic" w:hAnsi="Simplified Arabic"/>
          <w:rtl/>
        </w:rPr>
        <w:t xml:space="preserve">الفلسطينية </w:t>
      </w:r>
      <w:r w:rsidR="009554B6" w:rsidRPr="00163808">
        <w:rPr>
          <w:rFonts w:ascii="Simplified Arabic" w:hAnsi="Simplified Arabic"/>
          <w:rtl/>
        </w:rPr>
        <w:t>713</w:t>
      </w:r>
      <w:r w:rsidRPr="00163808">
        <w:rPr>
          <w:rFonts w:ascii="Simplified Arabic" w:hAnsi="Simplified Arabic"/>
        </w:rPr>
        <w:t xml:space="preserve"> </w:t>
      </w:r>
      <w:r w:rsidRPr="00163808">
        <w:rPr>
          <w:rFonts w:ascii="Simplified Arabic" w:hAnsi="Simplified Arabic"/>
          <w:rtl/>
        </w:rPr>
        <w:t>فرد</w:t>
      </w:r>
      <w:r w:rsidRPr="00163808">
        <w:rPr>
          <w:rFonts w:ascii="Simplified Arabic" w:hAnsi="Simplified Arabic"/>
        </w:rPr>
        <w:t>/</w:t>
      </w:r>
      <w:r w:rsidRPr="00163808">
        <w:rPr>
          <w:rFonts w:ascii="Simplified Arabic" w:hAnsi="Simplified Arabic"/>
          <w:rtl/>
        </w:rPr>
        <w:t xml:space="preserve"> كم</w:t>
      </w:r>
      <w:r w:rsidRPr="00163808">
        <w:rPr>
          <w:rFonts w:ascii="Simplified Arabic" w:hAnsi="Simplified Arabic"/>
          <w:vertAlign w:val="superscript"/>
          <w:rtl/>
        </w:rPr>
        <w:t>2</w:t>
      </w:r>
      <w:r w:rsidRPr="00163808">
        <w:rPr>
          <w:rFonts w:ascii="Simplified Arabic" w:hAnsi="Simplified Arabic"/>
          <w:rtl/>
        </w:rPr>
        <w:t xml:space="preserve"> وذلك</w:t>
      </w:r>
      <w:r w:rsidRPr="00163808">
        <w:rPr>
          <w:rFonts w:ascii="Simplified Arabic" w:hAnsi="Simplified Arabic"/>
        </w:rPr>
        <w:t xml:space="preserve"> </w:t>
      </w:r>
      <w:r w:rsidRPr="00163808">
        <w:rPr>
          <w:rFonts w:ascii="Simplified Arabic" w:hAnsi="Simplified Arabic"/>
          <w:rtl/>
        </w:rPr>
        <w:t>كما</w:t>
      </w:r>
      <w:r w:rsidRPr="00163808">
        <w:rPr>
          <w:rFonts w:ascii="Simplified Arabic" w:hAnsi="Simplified Arabic"/>
        </w:rPr>
        <w:t xml:space="preserve"> </w:t>
      </w:r>
      <w:r w:rsidRPr="00163808">
        <w:rPr>
          <w:rFonts w:ascii="Simplified Arabic" w:hAnsi="Simplified Arabic"/>
          <w:rtl/>
        </w:rPr>
        <w:t>هو</w:t>
      </w:r>
      <w:r w:rsidRPr="00163808">
        <w:rPr>
          <w:rFonts w:ascii="Simplified Arabic" w:hAnsi="Simplified Arabic"/>
        </w:rPr>
        <w:t xml:space="preserve"> </w:t>
      </w:r>
      <w:r w:rsidRPr="00163808">
        <w:rPr>
          <w:rFonts w:ascii="Simplified Arabic" w:hAnsi="Simplified Arabic"/>
          <w:rtl/>
        </w:rPr>
        <w:t>في</w:t>
      </w:r>
      <w:r w:rsidRPr="00163808">
        <w:rPr>
          <w:rFonts w:ascii="Simplified Arabic" w:hAnsi="Simplified Arabic"/>
        </w:rPr>
        <w:t xml:space="preserve"> </w:t>
      </w:r>
      <w:r w:rsidR="00B9110B" w:rsidRPr="00163808">
        <w:rPr>
          <w:rFonts w:ascii="Simplified Arabic" w:hAnsi="Simplified Arabic"/>
          <w:rtl/>
        </w:rPr>
        <w:t>منتصف</w:t>
      </w:r>
      <w:r w:rsidRPr="00163808">
        <w:rPr>
          <w:rFonts w:ascii="Simplified Arabic" w:hAnsi="Simplified Arabic"/>
        </w:rPr>
        <w:t xml:space="preserve"> </w:t>
      </w:r>
      <w:r w:rsidRPr="00163808">
        <w:rPr>
          <w:rFonts w:ascii="Simplified Arabic" w:hAnsi="Simplified Arabic"/>
          <w:rtl/>
        </w:rPr>
        <w:t>العام</w:t>
      </w:r>
      <w:r w:rsidRPr="00163808">
        <w:rPr>
          <w:rFonts w:ascii="Simplified Arabic" w:hAnsi="Simplified Arabic"/>
        </w:rPr>
        <w:t xml:space="preserve"> </w:t>
      </w:r>
      <w:r w:rsidR="009554B6" w:rsidRPr="00163808">
        <w:rPr>
          <w:rFonts w:ascii="Simplified Arabic" w:hAnsi="Simplified Arabic"/>
          <w:rtl/>
        </w:rPr>
        <w:t>2012</w:t>
      </w:r>
      <w:r w:rsidRPr="00163808">
        <w:rPr>
          <w:rFonts w:ascii="Simplified Arabic" w:hAnsi="Simplified Arabic"/>
          <w:rtl/>
        </w:rPr>
        <w:t xml:space="preserve"> وبلغت</w:t>
      </w:r>
      <w:r w:rsidRPr="00163808">
        <w:rPr>
          <w:rFonts w:ascii="Simplified Arabic" w:hAnsi="Simplified Arabic"/>
        </w:rPr>
        <w:t xml:space="preserve"> </w:t>
      </w:r>
      <w:r w:rsidRPr="00163808">
        <w:rPr>
          <w:rFonts w:ascii="Simplified Arabic" w:hAnsi="Simplified Arabic"/>
          <w:rtl/>
        </w:rPr>
        <w:t>في</w:t>
      </w:r>
      <w:r w:rsidRPr="00163808">
        <w:rPr>
          <w:rFonts w:ascii="Simplified Arabic" w:hAnsi="Simplified Arabic"/>
        </w:rPr>
        <w:t xml:space="preserve"> </w:t>
      </w:r>
      <w:r w:rsidRPr="00163808">
        <w:rPr>
          <w:rFonts w:ascii="Simplified Arabic" w:hAnsi="Simplified Arabic"/>
          <w:rtl/>
        </w:rPr>
        <w:t>الضفة الغربية</w:t>
      </w:r>
      <w:r w:rsidRPr="00163808">
        <w:rPr>
          <w:rFonts w:ascii="Simplified Arabic" w:hAnsi="Simplified Arabic"/>
        </w:rPr>
        <w:t xml:space="preserve"> </w:t>
      </w:r>
      <w:r w:rsidR="009554B6" w:rsidRPr="00163808">
        <w:rPr>
          <w:rFonts w:ascii="Simplified Arabic" w:hAnsi="Simplified Arabic"/>
          <w:rtl/>
        </w:rPr>
        <w:t>468</w:t>
      </w:r>
      <w:r w:rsidRPr="00163808">
        <w:rPr>
          <w:rFonts w:ascii="Simplified Arabic" w:hAnsi="Simplified Arabic"/>
          <w:rtl/>
        </w:rPr>
        <w:t xml:space="preserve"> فرد</w:t>
      </w:r>
      <w:r w:rsidRPr="00163808">
        <w:rPr>
          <w:rFonts w:ascii="Simplified Arabic" w:hAnsi="Simplified Arabic"/>
        </w:rPr>
        <w:t>/</w:t>
      </w:r>
      <w:r w:rsidR="00B9110B" w:rsidRPr="00163808">
        <w:rPr>
          <w:rFonts w:ascii="Simplified Arabic" w:hAnsi="Simplified Arabic"/>
          <w:rtl/>
        </w:rPr>
        <w:t xml:space="preserve"> كم</w:t>
      </w:r>
      <w:r w:rsidR="00B9110B" w:rsidRPr="00163808">
        <w:rPr>
          <w:rFonts w:ascii="Simplified Arabic" w:hAnsi="Simplified Arabic"/>
          <w:vertAlign w:val="superscript"/>
          <w:rtl/>
        </w:rPr>
        <w:t>2</w:t>
      </w:r>
      <w:r w:rsidRPr="00163808">
        <w:rPr>
          <w:rFonts w:ascii="Simplified Arabic" w:hAnsi="Simplified Arabic"/>
          <w:rtl/>
        </w:rPr>
        <w:t>، أما في</w:t>
      </w:r>
      <w:r w:rsidRPr="00163808">
        <w:rPr>
          <w:rFonts w:ascii="Simplified Arabic" w:hAnsi="Simplified Arabic"/>
        </w:rPr>
        <w:t xml:space="preserve"> </w:t>
      </w:r>
      <w:r w:rsidRPr="00163808">
        <w:rPr>
          <w:rFonts w:ascii="Simplified Arabic" w:hAnsi="Simplified Arabic"/>
          <w:rtl/>
        </w:rPr>
        <w:t>قطاع</w:t>
      </w:r>
      <w:r w:rsidRPr="00163808">
        <w:rPr>
          <w:rFonts w:ascii="Simplified Arabic" w:hAnsi="Simplified Arabic"/>
        </w:rPr>
        <w:t xml:space="preserve"> </w:t>
      </w:r>
      <w:r w:rsidRPr="00163808">
        <w:rPr>
          <w:rFonts w:ascii="Simplified Arabic" w:hAnsi="Simplified Arabic"/>
          <w:rtl/>
        </w:rPr>
        <w:t>غزة</w:t>
      </w:r>
      <w:r w:rsidRPr="00163808">
        <w:rPr>
          <w:rFonts w:ascii="Simplified Arabic" w:hAnsi="Simplified Arabic"/>
        </w:rPr>
        <w:t xml:space="preserve"> </w:t>
      </w:r>
      <w:r w:rsidRPr="00163808">
        <w:rPr>
          <w:rFonts w:ascii="Simplified Arabic" w:hAnsi="Simplified Arabic"/>
          <w:rtl/>
        </w:rPr>
        <w:t xml:space="preserve">فبلغت </w:t>
      </w:r>
      <w:r w:rsidR="009554B6" w:rsidRPr="00163808">
        <w:rPr>
          <w:rFonts w:ascii="Simplified Arabic" w:hAnsi="Simplified Arabic"/>
          <w:rtl/>
        </w:rPr>
        <w:t>4,</w:t>
      </w:r>
      <w:r w:rsidR="00222DAB">
        <w:rPr>
          <w:rFonts w:ascii="Simplified Arabic" w:hAnsi="Simplified Arabic" w:hint="cs"/>
          <w:rtl/>
        </w:rPr>
        <w:t>505</w:t>
      </w:r>
      <w:r w:rsidR="009554B6" w:rsidRPr="00163808">
        <w:rPr>
          <w:rFonts w:ascii="Simplified Arabic" w:hAnsi="Simplified Arabic"/>
          <w:rtl/>
        </w:rPr>
        <w:t xml:space="preserve"> </w:t>
      </w:r>
      <w:r w:rsidRPr="00163808">
        <w:rPr>
          <w:rFonts w:ascii="Simplified Arabic" w:hAnsi="Simplified Arabic"/>
          <w:rtl/>
        </w:rPr>
        <w:t>فرد</w:t>
      </w:r>
      <w:r w:rsidRPr="00163808">
        <w:rPr>
          <w:rFonts w:ascii="Simplified Arabic" w:hAnsi="Simplified Arabic"/>
        </w:rPr>
        <w:t>/</w:t>
      </w:r>
      <w:r w:rsidRPr="00163808">
        <w:rPr>
          <w:rFonts w:ascii="Simplified Arabic" w:hAnsi="Simplified Arabic"/>
          <w:rtl/>
        </w:rPr>
        <w:t xml:space="preserve"> كم</w:t>
      </w:r>
      <w:r w:rsidRPr="00163808">
        <w:rPr>
          <w:rFonts w:ascii="Simplified Arabic" w:hAnsi="Simplified Arabic"/>
          <w:vertAlign w:val="superscript"/>
          <w:rtl/>
        </w:rPr>
        <w:t>2</w:t>
      </w:r>
      <w:r w:rsidRPr="00163808">
        <w:rPr>
          <w:rFonts w:ascii="Simplified Arabic" w:hAnsi="Simplified Arabic"/>
          <w:rtl/>
        </w:rPr>
        <w:t>.</w:t>
      </w:r>
    </w:p>
    <w:p w:rsidR="00A74F1F" w:rsidRPr="00BD6C91" w:rsidRDefault="00A74F1F" w:rsidP="00543EEE">
      <w:pPr>
        <w:jc w:val="center"/>
        <w:rPr>
          <w:rFonts w:ascii="Arial" w:hAnsi="Arial" w:cs="Arial"/>
          <w:b/>
          <w:bCs/>
          <w:sz w:val="18"/>
          <w:szCs w:val="18"/>
          <w:rtl/>
        </w:rPr>
      </w:pPr>
    </w:p>
    <w:p w:rsidR="004C64FE" w:rsidRPr="00BD6C91" w:rsidRDefault="004C64FE" w:rsidP="0008098D">
      <w:pPr>
        <w:jc w:val="center"/>
        <w:rPr>
          <w:rFonts w:ascii="Arial" w:hAnsi="Arial"/>
          <w:b/>
          <w:bCs/>
          <w:sz w:val="18"/>
          <w:szCs w:val="18"/>
          <w:rtl/>
        </w:rPr>
      </w:pPr>
      <w:r w:rsidRPr="00BD6C91">
        <w:rPr>
          <w:rFonts w:ascii="Arial" w:hAnsi="Arial" w:hint="cs"/>
          <w:b/>
          <w:bCs/>
          <w:sz w:val="18"/>
          <w:szCs w:val="18"/>
          <w:rtl/>
        </w:rPr>
        <w:t>الكثافة السكانية في الأراضي الفلسطينية</w:t>
      </w:r>
      <w:r w:rsidRPr="00BD6C91">
        <w:rPr>
          <w:rFonts w:ascii="Arial" w:hAnsi="Arial"/>
          <w:b/>
          <w:bCs/>
          <w:sz w:val="18"/>
          <w:szCs w:val="18"/>
          <w:rtl/>
        </w:rPr>
        <w:t xml:space="preserve"> حسب</w:t>
      </w:r>
      <w:r w:rsidRPr="00BD6C91">
        <w:rPr>
          <w:rFonts w:ascii="Arial" w:hAnsi="Arial" w:hint="cs"/>
          <w:b/>
          <w:bCs/>
          <w:sz w:val="18"/>
          <w:szCs w:val="18"/>
          <w:rtl/>
        </w:rPr>
        <w:t xml:space="preserve"> المنطقة و</w:t>
      </w:r>
      <w:r w:rsidRPr="00BD6C91">
        <w:rPr>
          <w:rFonts w:ascii="Arial" w:hAnsi="Arial" w:hint="eastAsia"/>
          <w:b/>
          <w:bCs/>
          <w:sz w:val="18"/>
          <w:szCs w:val="18"/>
          <w:rtl/>
        </w:rPr>
        <w:t>المحافظة</w:t>
      </w:r>
      <w:r w:rsidR="00B9110B" w:rsidRPr="00BD6C91">
        <w:rPr>
          <w:rFonts w:ascii="Arial" w:hAnsi="Arial" w:hint="cs"/>
          <w:b/>
          <w:bCs/>
          <w:sz w:val="18"/>
          <w:szCs w:val="18"/>
          <w:rtl/>
        </w:rPr>
        <w:t xml:space="preserve"> منتصف </w:t>
      </w:r>
      <w:r w:rsidR="003C4D95" w:rsidRPr="00BD6C91">
        <w:rPr>
          <w:rFonts w:ascii="Arial" w:hAnsi="Arial" w:hint="cs"/>
          <w:b/>
          <w:bCs/>
          <w:sz w:val="18"/>
          <w:szCs w:val="18"/>
          <w:rtl/>
        </w:rPr>
        <w:t>العام</w:t>
      </w:r>
      <w:r w:rsidRPr="00BD6C91">
        <w:rPr>
          <w:rFonts w:ascii="Arial" w:hAnsi="Arial"/>
          <w:b/>
          <w:bCs/>
          <w:sz w:val="18"/>
          <w:szCs w:val="18"/>
          <w:rtl/>
        </w:rPr>
        <w:t xml:space="preserve">، </w:t>
      </w:r>
      <w:r w:rsidR="0008098D" w:rsidRPr="00FB3031">
        <w:rPr>
          <w:rFonts w:ascii="Simplified Arabic" w:hAnsi="Simplified Arabic"/>
          <w:b/>
          <w:bCs/>
          <w:sz w:val="18"/>
          <w:szCs w:val="18"/>
        </w:rPr>
        <w:t>2012</w:t>
      </w:r>
    </w:p>
    <w:p w:rsidR="004C64FE" w:rsidRPr="00BD6C91" w:rsidRDefault="004C64FE" w:rsidP="0008098D">
      <w:pPr>
        <w:pStyle w:val="BodyText"/>
        <w:bidi w:val="0"/>
        <w:jc w:val="center"/>
        <w:rPr>
          <w:rFonts w:ascii="Arial" w:hAnsi="Arial" w:cs="Arial"/>
          <w:sz w:val="18"/>
          <w:szCs w:val="18"/>
        </w:rPr>
      </w:pPr>
      <w:r w:rsidRPr="00BD6C91">
        <w:rPr>
          <w:rFonts w:ascii="Arial" w:hAnsi="Arial" w:cs="Arial"/>
          <w:b/>
          <w:bCs/>
          <w:sz w:val="18"/>
          <w:szCs w:val="18"/>
        </w:rPr>
        <w:t>Population Density in the Palestinian Territory by Region and Governorate</w:t>
      </w:r>
      <w:r w:rsidR="00044073">
        <w:rPr>
          <w:rFonts w:ascii="Arial" w:hAnsi="Arial" w:cs="Arial"/>
          <w:b/>
          <w:bCs/>
          <w:sz w:val="18"/>
          <w:szCs w:val="18"/>
        </w:rPr>
        <w:t xml:space="preserve">            </w:t>
      </w:r>
      <w:r w:rsidR="003C4D95" w:rsidRPr="00BD6C91">
        <w:rPr>
          <w:rFonts w:ascii="Arial" w:hAnsi="Arial" w:cs="Arial"/>
          <w:b/>
          <w:bCs/>
          <w:sz w:val="18"/>
          <w:szCs w:val="18"/>
        </w:rPr>
        <w:t xml:space="preserve"> Mid-Year</w:t>
      </w:r>
      <w:r w:rsidRPr="00BD6C91">
        <w:rPr>
          <w:rFonts w:ascii="Arial" w:hAnsi="Arial" w:cs="Arial"/>
          <w:b/>
          <w:bCs/>
          <w:sz w:val="18"/>
          <w:szCs w:val="18"/>
        </w:rPr>
        <w:t xml:space="preserve">, </w:t>
      </w:r>
      <w:r w:rsidR="0008098D" w:rsidRPr="00BD6C91">
        <w:rPr>
          <w:rFonts w:ascii="Arial" w:hAnsi="Arial" w:cs="Arial"/>
          <w:b/>
          <w:bCs/>
          <w:sz w:val="18"/>
          <w:szCs w:val="18"/>
        </w:rPr>
        <w:t>2012</w:t>
      </w:r>
    </w:p>
    <w:p w:rsidR="004C64FE" w:rsidRPr="00BD6C91" w:rsidRDefault="004C64FE">
      <w:pPr>
        <w:jc w:val="right"/>
        <w:rPr>
          <w:rFonts w:ascii="Arial" w:hAnsi="Arial" w:cs="Arial"/>
          <w:b/>
          <w:bCs/>
          <w:sz w:val="8"/>
          <w:szCs w:val="8"/>
          <w:rtl/>
          <w:lang w:val="en-GB"/>
        </w:rPr>
      </w:pPr>
    </w:p>
    <w:tbl>
      <w:tblPr>
        <w:tblW w:w="7938" w:type="dxa"/>
        <w:jc w:val="center"/>
        <w:tblLayout w:type="fixed"/>
        <w:tblCellMar>
          <w:left w:w="11" w:type="dxa"/>
          <w:right w:w="11" w:type="dxa"/>
        </w:tblCellMar>
        <w:tblLook w:val="04A0"/>
      </w:tblPr>
      <w:tblGrid>
        <w:gridCol w:w="1844"/>
        <w:gridCol w:w="1664"/>
        <w:gridCol w:w="1386"/>
        <w:gridCol w:w="1203"/>
        <w:gridCol w:w="1841"/>
      </w:tblGrid>
      <w:tr w:rsidR="003C4D95" w:rsidRPr="00BD6C91" w:rsidTr="008419F0">
        <w:trPr>
          <w:cantSplit/>
          <w:trHeight w:val="948"/>
          <w:jc w:val="center"/>
        </w:trPr>
        <w:tc>
          <w:tcPr>
            <w:tcW w:w="1844" w:type="dxa"/>
            <w:tcBorders>
              <w:top w:val="single" w:sz="4" w:space="0" w:color="auto"/>
              <w:left w:val="single" w:sz="4" w:space="0" w:color="auto"/>
              <w:bottom w:val="nil"/>
              <w:right w:val="single" w:sz="4" w:space="0" w:color="auto"/>
            </w:tcBorders>
            <w:vAlign w:val="center"/>
            <w:hideMark/>
          </w:tcPr>
          <w:p w:rsidR="003C4D95" w:rsidRPr="00BD6C91" w:rsidRDefault="00846C4A">
            <w:pPr>
              <w:bidi w:val="0"/>
              <w:spacing w:line="276" w:lineRule="auto"/>
              <w:jc w:val="center"/>
              <w:rPr>
                <w:rFonts w:ascii="Arial" w:hAnsi="Arial" w:cs="Arial"/>
                <w:b/>
                <w:bCs/>
                <w:sz w:val="16"/>
                <w:szCs w:val="16"/>
                <w:lang w:eastAsia="ar-SA"/>
              </w:rPr>
            </w:pPr>
            <w:r w:rsidRPr="00A35468">
              <w:rPr>
                <w:rFonts w:ascii="Arial" w:hAnsi="Arial" w:cs="Arial"/>
                <w:b/>
                <w:bCs/>
                <w:sz w:val="16"/>
                <w:szCs w:val="16"/>
              </w:rPr>
              <w:t>Region / Governorate</w:t>
            </w:r>
          </w:p>
        </w:tc>
        <w:tc>
          <w:tcPr>
            <w:tcW w:w="16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C4D95" w:rsidRPr="008419F0" w:rsidRDefault="003C4D95" w:rsidP="001F5F14">
            <w:pPr>
              <w:jc w:val="center"/>
              <w:rPr>
                <w:rFonts w:ascii="Arial" w:hAnsi="Arial"/>
                <w:b/>
                <w:bCs/>
                <w:sz w:val="16"/>
                <w:szCs w:val="16"/>
                <w:lang w:eastAsia="ar-SA"/>
              </w:rPr>
            </w:pPr>
            <w:r w:rsidRPr="008419F0">
              <w:rPr>
                <w:rFonts w:ascii="Arial" w:hAnsi="Arial"/>
                <w:b/>
                <w:bCs/>
                <w:sz w:val="16"/>
                <w:szCs w:val="16"/>
                <w:rtl/>
              </w:rPr>
              <w:t>الكثافة السكانية</w:t>
            </w:r>
          </w:p>
          <w:p w:rsidR="003C4D95" w:rsidRPr="008419F0" w:rsidRDefault="003C4D95" w:rsidP="001F5F14">
            <w:pPr>
              <w:jc w:val="center"/>
              <w:rPr>
                <w:rFonts w:ascii="Arial" w:hAnsi="Arial"/>
                <w:b/>
                <w:bCs/>
                <w:sz w:val="16"/>
                <w:szCs w:val="16"/>
                <w:rtl/>
              </w:rPr>
            </w:pPr>
            <w:r w:rsidRPr="008419F0">
              <w:rPr>
                <w:rFonts w:ascii="Arial" w:hAnsi="Arial"/>
                <w:b/>
                <w:bCs/>
                <w:sz w:val="16"/>
                <w:szCs w:val="16"/>
                <w:rtl/>
              </w:rPr>
              <w:t xml:space="preserve">(فرد/ </w:t>
            </w:r>
            <w:r w:rsidR="00B9110B" w:rsidRPr="008419F0">
              <w:rPr>
                <w:rFonts w:ascii="Arial" w:hAnsi="Arial" w:hint="cs"/>
                <w:b/>
                <w:bCs/>
                <w:sz w:val="16"/>
                <w:szCs w:val="16"/>
                <w:rtl/>
              </w:rPr>
              <w:t>كم</w:t>
            </w:r>
            <w:r w:rsidR="00B9110B" w:rsidRPr="008419F0">
              <w:rPr>
                <w:rFonts w:ascii="Arial" w:hAnsi="Arial" w:hint="cs"/>
                <w:b/>
                <w:bCs/>
                <w:sz w:val="16"/>
                <w:szCs w:val="16"/>
                <w:vertAlign w:val="superscript"/>
                <w:rtl/>
              </w:rPr>
              <w:t>2</w:t>
            </w:r>
            <w:r w:rsidRPr="008419F0">
              <w:rPr>
                <w:rFonts w:ascii="Arial" w:hAnsi="Arial"/>
                <w:b/>
                <w:bCs/>
                <w:sz w:val="16"/>
                <w:szCs w:val="16"/>
                <w:rtl/>
              </w:rPr>
              <w:t>)</w:t>
            </w:r>
          </w:p>
          <w:p w:rsidR="001F5F14" w:rsidRPr="008419F0" w:rsidRDefault="003C4D95" w:rsidP="001F5F14">
            <w:pPr>
              <w:pStyle w:val="BodyTextIndent"/>
              <w:bidi w:val="0"/>
              <w:spacing w:after="0"/>
              <w:ind w:left="0"/>
              <w:jc w:val="center"/>
              <w:rPr>
                <w:rFonts w:ascii="Arial" w:hAnsi="Arial" w:cs="Arial"/>
                <w:b/>
                <w:bCs/>
                <w:sz w:val="16"/>
                <w:szCs w:val="16"/>
              </w:rPr>
            </w:pPr>
            <w:r w:rsidRPr="008419F0">
              <w:rPr>
                <w:rFonts w:ascii="Arial" w:hAnsi="Arial" w:cs="Arial"/>
                <w:b/>
                <w:bCs/>
                <w:sz w:val="16"/>
                <w:szCs w:val="16"/>
              </w:rPr>
              <w:t>Population Density</w:t>
            </w:r>
            <w:r w:rsidR="00770954" w:rsidRPr="008419F0">
              <w:rPr>
                <w:rFonts w:ascii="Arial" w:hAnsi="Arial" w:cs="Arial"/>
                <w:b/>
                <w:bCs/>
                <w:sz w:val="16"/>
                <w:szCs w:val="16"/>
              </w:rPr>
              <w:t xml:space="preserve"> </w:t>
            </w:r>
          </w:p>
          <w:p w:rsidR="003C4D95" w:rsidRPr="008419F0" w:rsidRDefault="00770954" w:rsidP="001F5F14">
            <w:pPr>
              <w:pStyle w:val="BodyTextIndent"/>
              <w:bidi w:val="0"/>
              <w:spacing w:after="0"/>
              <w:ind w:left="0"/>
              <w:jc w:val="center"/>
              <w:rPr>
                <w:rFonts w:ascii="Arial" w:hAnsi="Arial" w:cs="Arial"/>
                <w:b/>
                <w:bCs/>
                <w:sz w:val="16"/>
                <w:szCs w:val="16"/>
              </w:rPr>
            </w:pPr>
            <w:r w:rsidRPr="008419F0">
              <w:rPr>
                <w:rFonts w:ascii="Arial" w:hAnsi="Arial" w:cs="Arial"/>
                <w:b/>
                <w:bCs/>
                <w:sz w:val="16"/>
                <w:szCs w:val="16"/>
              </w:rPr>
              <w:t xml:space="preserve">  </w:t>
            </w:r>
            <w:r w:rsidR="003C4D95" w:rsidRPr="008419F0">
              <w:rPr>
                <w:rFonts w:ascii="Arial" w:hAnsi="Arial" w:cs="Arial"/>
                <w:b/>
                <w:bCs/>
                <w:sz w:val="16"/>
                <w:szCs w:val="16"/>
              </w:rPr>
              <w:t>(Capita\ km</w:t>
            </w:r>
            <w:r w:rsidR="003C4D95" w:rsidRPr="008419F0">
              <w:rPr>
                <w:rFonts w:ascii="Arial" w:hAnsi="Arial" w:cs="Arial"/>
                <w:b/>
                <w:bCs/>
                <w:sz w:val="16"/>
                <w:szCs w:val="16"/>
                <w:vertAlign w:val="superscript"/>
              </w:rPr>
              <w:t>2</w:t>
            </w:r>
            <w:r w:rsidR="003C4D95" w:rsidRPr="008419F0">
              <w:rPr>
                <w:rFonts w:ascii="Arial" w:hAnsi="Arial" w:cs="Arial"/>
                <w:b/>
                <w:bCs/>
                <w:sz w:val="16"/>
                <w:szCs w:val="16"/>
              </w:rPr>
              <w:t>)</w:t>
            </w:r>
          </w:p>
        </w:tc>
        <w:tc>
          <w:tcPr>
            <w:tcW w:w="13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C4D95" w:rsidRPr="008419F0" w:rsidRDefault="003C4D95" w:rsidP="00770954">
            <w:pPr>
              <w:spacing w:line="276" w:lineRule="auto"/>
              <w:jc w:val="center"/>
              <w:rPr>
                <w:rFonts w:ascii="Arial" w:hAnsi="Arial"/>
                <w:b/>
                <w:bCs/>
                <w:sz w:val="16"/>
                <w:szCs w:val="16"/>
              </w:rPr>
            </w:pPr>
            <w:r w:rsidRPr="008419F0">
              <w:rPr>
                <w:rFonts w:ascii="Arial" w:hAnsi="Arial"/>
                <w:b/>
                <w:bCs/>
                <w:sz w:val="16"/>
                <w:szCs w:val="16"/>
                <w:rtl/>
              </w:rPr>
              <w:t>عدد السكان</w:t>
            </w:r>
          </w:p>
          <w:p w:rsidR="003C4D95" w:rsidRPr="008419F0" w:rsidRDefault="003C4D95" w:rsidP="0008098D">
            <w:pPr>
              <w:spacing w:line="276" w:lineRule="auto"/>
              <w:jc w:val="center"/>
              <w:rPr>
                <w:rFonts w:ascii="Arial" w:hAnsi="Arial"/>
                <w:b/>
                <w:bCs/>
                <w:sz w:val="16"/>
                <w:szCs w:val="16"/>
                <w:rtl/>
              </w:rPr>
            </w:pPr>
            <w:r w:rsidRPr="008419F0">
              <w:rPr>
                <w:rFonts w:ascii="Arial" w:hAnsi="Arial"/>
                <w:b/>
                <w:bCs/>
                <w:sz w:val="16"/>
                <w:szCs w:val="16"/>
                <w:rtl/>
              </w:rPr>
              <w:t xml:space="preserve">متصف العام </w:t>
            </w:r>
            <w:r w:rsidR="0008098D" w:rsidRPr="008419F0">
              <w:rPr>
                <w:rFonts w:ascii="Arial" w:hAnsi="Arial" w:hint="cs"/>
                <w:b/>
                <w:bCs/>
                <w:sz w:val="16"/>
                <w:szCs w:val="16"/>
                <w:rtl/>
              </w:rPr>
              <w:t>2012</w:t>
            </w:r>
          </w:p>
          <w:p w:rsidR="003C4D95" w:rsidRPr="008419F0" w:rsidRDefault="003C4D95" w:rsidP="00770954">
            <w:pPr>
              <w:spacing w:line="276" w:lineRule="auto"/>
              <w:jc w:val="center"/>
              <w:rPr>
                <w:rFonts w:ascii="Arial" w:hAnsi="Arial"/>
                <w:b/>
                <w:bCs/>
                <w:sz w:val="16"/>
                <w:szCs w:val="16"/>
                <w:rtl/>
              </w:rPr>
            </w:pPr>
            <w:r w:rsidRPr="008419F0">
              <w:rPr>
                <w:rFonts w:ascii="Arial" w:hAnsi="Arial"/>
                <w:b/>
                <w:bCs/>
                <w:sz w:val="16"/>
                <w:szCs w:val="16"/>
              </w:rPr>
              <w:t>Population</w:t>
            </w:r>
          </w:p>
          <w:p w:rsidR="003C4D95" w:rsidRPr="008419F0" w:rsidRDefault="003C4D95" w:rsidP="0008098D">
            <w:pPr>
              <w:spacing w:line="276" w:lineRule="auto"/>
              <w:jc w:val="center"/>
              <w:rPr>
                <w:rFonts w:ascii="Arial" w:hAnsi="Arial"/>
                <w:b/>
                <w:bCs/>
                <w:sz w:val="16"/>
                <w:szCs w:val="16"/>
              </w:rPr>
            </w:pPr>
            <w:r w:rsidRPr="008419F0">
              <w:rPr>
                <w:rFonts w:ascii="Arial" w:hAnsi="Arial"/>
                <w:b/>
                <w:bCs/>
                <w:sz w:val="16"/>
                <w:szCs w:val="16"/>
              </w:rPr>
              <w:t xml:space="preserve">Mid - Year </w:t>
            </w:r>
            <w:r w:rsidR="0008098D" w:rsidRPr="008419F0">
              <w:rPr>
                <w:rFonts w:ascii="Arial" w:hAnsi="Arial"/>
                <w:b/>
                <w:bCs/>
                <w:sz w:val="16"/>
                <w:szCs w:val="16"/>
              </w:rPr>
              <w:t>2012</w:t>
            </w:r>
          </w:p>
        </w:tc>
        <w:tc>
          <w:tcPr>
            <w:tcW w:w="12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C4D95" w:rsidRPr="008419F0" w:rsidRDefault="003C4D95">
            <w:pPr>
              <w:spacing w:line="276" w:lineRule="auto"/>
              <w:jc w:val="center"/>
              <w:rPr>
                <w:rFonts w:ascii="Arial" w:hAnsi="Arial"/>
                <w:b/>
                <w:bCs/>
                <w:sz w:val="16"/>
                <w:szCs w:val="16"/>
              </w:rPr>
            </w:pPr>
            <w:r w:rsidRPr="008419F0">
              <w:rPr>
                <w:rFonts w:ascii="Arial" w:hAnsi="Arial"/>
                <w:b/>
                <w:bCs/>
                <w:sz w:val="16"/>
                <w:szCs w:val="16"/>
                <w:rtl/>
              </w:rPr>
              <w:t>المساحة (</w:t>
            </w:r>
            <w:r w:rsidR="00B9110B" w:rsidRPr="008419F0">
              <w:rPr>
                <w:rFonts w:ascii="Arial" w:hAnsi="Arial" w:cs="Arial" w:hint="cs"/>
                <w:b/>
                <w:bCs/>
                <w:sz w:val="14"/>
                <w:szCs w:val="16"/>
                <w:rtl/>
              </w:rPr>
              <w:t>كم</w:t>
            </w:r>
            <w:r w:rsidR="00B9110B" w:rsidRPr="008419F0">
              <w:rPr>
                <w:rFonts w:ascii="Arial" w:hAnsi="Arial" w:cs="Arial" w:hint="cs"/>
                <w:b/>
                <w:bCs/>
                <w:sz w:val="14"/>
                <w:szCs w:val="16"/>
                <w:vertAlign w:val="superscript"/>
                <w:rtl/>
              </w:rPr>
              <w:t>2</w:t>
            </w:r>
            <w:r w:rsidRPr="008419F0">
              <w:rPr>
                <w:rFonts w:ascii="Arial" w:hAnsi="Arial"/>
                <w:b/>
                <w:bCs/>
                <w:sz w:val="16"/>
                <w:szCs w:val="16"/>
                <w:rtl/>
              </w:rPr>
              <w:t>)</w:t>
            </w:r>
          </w:p>
          <w:p w:rsidR="003C4D95" w:rsidRPr="008419F0" w:rsidRDefault="003C4D95">
            <w:pPr>
              <w:bidi w:val="0"/>
              <w:spacing w:line="276" w:lineRule="auto"/>
              <w:ind w:right="73"/>
              <w:jc w:val="center"/>
              <w:rPr>
                <w:rFonts w:ascii="Arial" w:hAnsi="Arial"/>
                <w:b/>
                <w:bCs/>
                <w:sz w:val="16"/>
                <w:szCs w:val="16"/>
              </w:rPr>
            </w:pPr>
            <w:r w:rsidRPr="008419F0">
              <w:rPr>
                <w:rFonts w:ascii="Arial" w:hAnsi="Arial"/>
                <w:b/>
                <w:bCs/>
                <w:sz w:val="16"/>
                <w:szCs w:val="16"/>
              </w:rPr>
              <w:t>Area (</w:t>
            </w:r>
            <w:r w:rsidR="00B9110B" w:rsidRPr="008419F0">
              <w:rPr>
                <w:rFonts w:ascii="Arial" w:hAnsi="Arial" w:cs="Arial"/>
                <w:b/>
                <w:bCs/>
                <w:sz w:val="16"/>
                <w:szCs w:val="16"/>
              </w:rPr>
              <w:t>km</w:t>
            </w:r>
            <w:r w:rsidR="00B9110B" w:rsidRPr="008419F0">
              <w:rPr>
                <w:rFonts w:ascii="Arial" w:hAnsi="Arial" w:cs="Arial"/>
                <w:b/>
                <w:bCs/>
                <w:sz w:val="16"/>
                <w:szCs w:val="16"/>
                <w:vertAlign w:val="superscript"/>
              </w:rPr>
              <w:t>2</w:t>
            </w:r>
            <w:r w:rsidRPr="008419F0">
              <w:rPr>
                <w:rFonts w:ascii="Arial" w:hAnsi="Arial"/>
                <w:b/>
                <w:bCs/>
                <w:sz w:val="16"/>
                <w:szCs w:val="16"/>
              </w:rPr>
              <w:t>)</w:t>
            </w:r>
          </w:p>
        </w:tc>
        <w:tc>
          <w:tcPr>
            <w:tcW w:w="1841" w:type="dxa"/>
            <w:tcBorders>
              <w:top w:val="single" w:sz="4" w:space="0" w:color="auto"/>
              <w:left w:val="single" w:sz="4" w:space="0" w:color="auto"/>
              <w:bottom w:val="nil"/>
              <w:right w:val="single" w:sz="4" w:space="0" w:color="auto"/>
            </w:tcBorders>
            <w:vAlign w:val="center"/>
            <w:hideMark/>
          </w:tcPr>
          <w:p w:rsidR="003C4D95" w:rsidRPr="00BD6C91" w:rsidRDefault="00B9110B" w:rsidP="00770954">
            <w:pPr>
              <w:pStyle w:val="Heading1"/>
              <w:spacing w:line="276" w:lineRule="auto"/>
              <w:jc w:val="center"/>
              <w:rPr>
                <w:rFonts w:ascii="Arial" w:hAnsi="Arial"/>
                <w:sz w:val="16"/>
                <w:szCs w:val="16"/>
              </w:rPr>
            </w:pPr>
            <w:r w:rsidRPr="00BD6C91">
              <w:rPr>
                <w:rFonts w:ascii="Arial" w:hAnsi="Arial" w:hint="cs"/>
                <w:sz w:val="16"/>
                <w:szCs w:val="16"/>
                <w:rtl/>
              </w:rPr>
              <w:t xml:space="preserve">المنطقة / </w:t>
            </w:r>
            <w:r w:rsidR="003C4D95" w:rsidRPr="00BD6C91">
              <w:rPr>
                <w:rFonts w:ascii="Arial" w:hAnsi="Arial"/>
                <w:sz w:val="16"/>
                <w:szCs w:val="16"/>
                <w:rtl/>
              </w:rPr>
              <w:t>المحافظة</w:t>
            </w:r>
          </w:p>
        </w:tc>
      </w:tr>
      <w:tr w:rsidR="00686442" w:rsidRPr="00BD6C91" w:rsidTr="008419F0">
        <w:trPr>
          <w:cantSplit/>
          <w:trHeight w:val="284"/>
          <w:jc w:val="center"/>
        </w:trPr>
        <w:tc>
          <w:tcPr>
            <w:tcW w:w="1844" w:type="dxa"/>
            <w:tcBorders>
              <w:top w:val="single" w:sz="4" w:space="0" w:color="auto"/>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b/>
                <w:bCs/>
                <w:sz w:val="16"/>
                <w:szCs w:val="16"/>
                <w:lang w:eastAsia="ar-SA"/>
              </w:rPr>
            </w:pPr>
            <w:r w:rsidRPr="00BD6C91">
              <w:rPr>
                <w:rFonts w:ascii="Arial" w:hAnsi="Arial" w:cs="Arial"/>
                <w:b/>
                <w:bCs/>
                <w:sz w:val="16"/>
                <w:szCs w:val="16"/>
              </w:rPr>
              <w:t>Palestinian Territory</w:t>
            </w:r>
          </w:p>
        </w:tc>
        <w:tc>
          <w:tcPr>
            <w:tcW w:w="1664" w:type="dxa"/>
            <w:tcBorders>
              <w:top w:val="single" w:sz="4" w:space="0" w:color="auto"/>
              <w:left w:val="nil"/>
              <w:bottom w:val="nil"/>
              <w:right w:val="nil"/>
            </w:tcBorders>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713</w:t>
            </w:r>
          </w:p>
        </w:tc>
        <w:tc>
          <w:tcPr>
            <w:tcW w:w="1386" w:type="dxa"/>
            <w:tcBorders>
              <w:top w:val="single" w:sz="4" w:space="0" w:color="auto"/>
              <w:left w:val="nil"/>
              <w:bottom w:val="nil"/>
              <w:right w:val="nil"/>
            </w:tcBorders>
            <w:tcMar>
              <w:top w:w="0" w:type="dxa"/>
              <w:left w:w="57" w:type="dxa"/>
              <w:bottom w:w="0" w:type="dxa"/>
              <w:right w:w="57" w:type="dxa"/>
            </w:tcMar>
            <w:vAlign w:val="center"/>
            <w:hideMark/>
          </w:tcPr>
          <w:p w:rsidR="00686442" w:rsidRPr="00BD6C91" w:rsidRDefault="00686442" w:rsidP="000F0AFE">
            <w:pPr>
              <w:jc w:val="both"/>
              <w:rPr>
                <w:rFonts w:ascii="Arial" w:hAnsi="Arial" w:cs="Arial"/>
                <w:b/>
                <w:bCs/>
                <w:sz w:val="16"/>
                <w:szCs w:val="16"/>
              </w:rPr>
            </w:pPr>
            <w:r w:rsidRPr="00BD6C91">
              <w:rPr>
                <w:rFonts w:ascii="Arial" w:hAnsi="Arial" w:cs="Arial"/>
                <w:b/>
                <w:bCs/>
                <w:sz w:val="16"/>
                <w:szCs w:val="16"/>
                <w:rtl/>
              </w:rPr>
              <w:t>4,293,313</w:t>
            </w:r>
          </w:p>
        </w:tc>
        <w:tc>
          <w:tcPr>
            <w:tcW w:w="1203" w:type="dxa"/>
            <w:tcBorders>
              <w:top w:val="single" w:sz="4" w:space="0" w:color="auto"/>
              <w:left w:val="nil"/>
              <w:bottom w:val="nil"/>
              <w:right w:val="single" w:sz="4" w:space="0" w:color="auto"/>
            </w:tcBorders>
            <w:tcMar>
              <w:top w:w="0" w:type="dxa"/>
              <w:left w:w="57" w:type="dxa"/>
              <w:bottom w:w="0" w:type="dxa"/>
              <w:right w:w="57" w:type="dxa"/>
            </w:tcMar>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6,020</w:t>
            </w:r>
          </w:p>
        </w:tc>
        <w:tc>
          <w:tcPr>
            <w:tcW w:w="1841" w:type="dxa"/>
            <w:tcBorders>
              <w:top w:val="single" w:sz="4" w:space="0" w:color="auto"/>
              <w:left w:val="single" w:sz="4" w:space="0" w:color="auto"/>
              <w:bottom w:val="nil"/>
              <w:right w:val="single" w:sz="4" w:space="0" w:color="auto"/>
            </w:tcBorders>
            <w:vAlign w:val="center"/>
            <w:hideMark/>
          </w:tcPr>
          <w:p w:rsidR="00686442" w:rsidRPr="00BD6C91" w:rsidRDefault="00686442">
            <w:pPr>
              <w:pStyle w:val="Heading1"/>
              <w:spacing w:line="276" w:lineRule="auto"/>
              <w:jc w:val="lowKashida"/>
              <w:rPr>
                <w:rFonts w:ascii="Arial" w:hAnsi="Arial"/>
                <w:sz w:val="16"/>
                <w:szCs w:val="16"/>
              </w:rPr>
            </w:pPr>
            <w:r w:rsidRPr="00BD6C91">
              <w:rPr>
                <w:rFonts w:ascii="Arial" w:hAnsi="Arial"/>
                <w:sz w:val="16"/>
                <w:szCs w:val="16"/>
                <w:rtl/>
              </w:rPr>
              <w:t>الأراضي الفلسطينية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b/>
                <w:bCs/>
                <w:sz w:val="16"/>
                <w:szCs w:val="16"/>
                <w:lang w:eastAsia="ar-SA"/>
              </w:rPr>
            </w:pPr>
            <w:r w:rsidRPr="00BD6C91">
              <w:rPr>
                <w:rFonts w:ascii="Arial" w:hAnsi="Arial" w:cs="Arial"/>
                <w:b/>
                <w:bCs/>
                <w:sz w:val="16"/>
                <w:szCs w:val="16"/>
              </w:rPr>
              <w:t>West Bank</w:t>
            </w:r>
          </w:p>
        </w:tc>
        <w:tc>
          <w:tcPr>
            <w:tcW w:w="1664" w:type="dxa"/>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468</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b/>
                <w:bCs/>
                <w:sz w:val="16"/>
                <w:szCs w:val="16"/>
              </w:rPr>
            </w:pPr>
            <w:r w:rsidRPr="00BD6C91">
              <w:rPr>
                <w:rFonts w:ascii="Arial" w:hAnsi="Arial" w:cs="Arial"/>
                <w:b/>
                <w:bCs/>
                <w:sz w:val="16"/>
                <w:szCs w:val="16"/>
                <w:rtl/>
              </w:rPr>
              <w:t>2,649,020</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5,655</w:t>
            </w:r>
          </w:p>
        </w:tc>
        <w:tc>
          <w:tcPr>
            <w:tcW w:w="1841" w:type="dxa"/>
            <w:tcBorders>
              <w:top w:val="nil"/>
              <w:left w:val="single" w:sz="4" w:space="0" w:color="auto"/>
              <w:bottom w:val="nil"/>
              <w:right w:val="single" w:sz="4" w:space="0" w:color="auto"/>
            </w:tcBorders>
            <w:vAlign w:val="center"/>
            <w:hideMark/>
          </w:tcPr>
          <w:p w:rsidR="00686442" w:rsidRPr="00BD6C91" w:rsidRDefault="00686442">
            <w:pPr>
              <w:pStyle w:val="Heading1"/>
              <w:spacing w:line="276" w:lineRule="auto"/>
              <w:jc w:val="lowKashida"/>
              <w:rPr>
                <w:rFonts w:ascii="Arial" w:hAnsi="Arial"/>
                <w:sz w:val="16"/>
                <w:szCs w:val="16"/>
              </w:rPr>
            </w:pPr>
            <w:r w:rsidRPr="00BD6C91">
              <w:rPr>
                <w:rFonts w:ascii="Arial" w:hAnsi="Arial"/>
                <w:sz w:val="16"/>
                <w:szCs w:val="16"/>
                <w:rtl/>
              </w:rPr>
              <w:t>الضفة الغربية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Jenin</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495</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288,511</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583</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جنين</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Tubas</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146</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58,586</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402</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طوباس</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Tulkarm</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700</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172,224</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246</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طولكرم</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Nablus</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589</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356,129</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605</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نابلس</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Qalqiliya</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618</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102,649</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166</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قلقيلية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Salfit</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324</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66,119</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204</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سلفيت</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rsidP="00E55AF9">
            <w:pPr>
              <w:bidi w:val="0"/>
              <w:spacing w:line="276" w:lineRule="auto"/>
              <w:rPr>
                <w:rFonts w:ascii="Arial" w:hAnsi="Arial" w:cs="Arial"/>
                <w:sz w:val="16"/>
                <w:szCs w:val="16"/>
                <w:lang w:eastAsia="ar-SA"/>
              </w:rPr>
            </w:pPr>
            <w:r w:rsidRPr="00BD6C91">
              <w:rPr>
                <w:rFonts w:ascii="Arial" w:hAnsi="Arial" w:cs="Arial"/>
                <w:sz w:val="16"/>
                <w:szCs w:val="16"/>
              </w:rPr>
              <w:t xml:space="preserve">Ramallah </w:t>
            </w:r>
            <w:r w:rsidR="00E55AF9">
              <w:rPr>
                <w:rFonts w:ascii="Arial" w:hAnsi="Arial" w:cs="Arial"/>
                <w:sz w:val="16"/>
                <w:szCs w:val="16"/>
              </w:rPr>
              <w:t>&amp;</w:t>
            </w:r>
            <w:r w:rsidRPr="00BD6C91">
              <w:rPr>
                <w:rFonts w:ascii="Arial" w:hAnsi="Arial" w:cs="Arial"/>
                <w:sz w:val="16"/>
                <w:szCs w:val="16"/>
              </w:rPr>
              <w:t xml:space="preserve"> Al Bireh</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374</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319,418</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855</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رام الله والبيرة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rsidP="00E55AF9">
            <w:pPr>
              <w:bidi w:val="0"/>
              <w:spacing w:line="276" w:lineRule="auto"/>
              <w:rPr>
                <w:rFonts w:ascii="Arial" w:hAnsi="Arial" w:cs="Arial"/>
                <w:sz w:val="16"/>
                <w:szCs w:val="16"/>
                <w:lang w:eastAsia="ar-SA"/>
              </w:rPr>
            </w:pPr>
            <w:r w:rsidRPr="00BD6C91">
              <w:rPr>
                <w:rFonts w:ascii="Arial" w:hAnsi="Arial" w:cs="Arial"/>
                <w:sz w:val="16"/>
                <w:szCs w:val="16"/>
              </w:rPr>
              <w:t xml:space="preserve">Jericho </w:t>
            </w:r>
            <w:r w:rsidR="00E55AF9">
              <w:rPr>
                <w:rFonts w:ascii="Arial" w:hAnsi="Arial" w:cs="Arial"/>
                <w:sz w:val="16"/>
                <w:szCs w:val="16"/>
              </w:rPr>
              <w:t>&amp;</w:t>
            </w:r>
            <w:r w:rsidRPr="00BD6C91">
              <w:rPr>
                <w:rFonts w:ascii="Arial" w:hAnsi="Arial" w:cs="Arial"/>
                <w:sz w:val="16"/>
                <w:szCs w:val="16"/>
              </w:rPr>
              <w:t xml:space="preserve"> Al Aghwar</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81</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48,041</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593</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أريحا والأغوار</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 xml:space="preserve">Jerusalem </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1,150</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396,710</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345</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القدس</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Bethlehem</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303</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199,463</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659</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بيت لحم</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Hebron</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643</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641,170</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997</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الخليل</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b/>
                <w:bCs/>
                <w:sz w:val="16"/>
                <w:szCs w:val="16"/>
                <w:lang w:eastAsia="ar-SA"/>
              </w:rPr>
            </w:pPr>
            <w:r w:rsidRPr="00BD6C91">
              <w:rPr>
                <w:rFonts w:ascii="Arial" w:hAnsi="Arial" w:cs="Arial"/>
                <w:b/>
                <w:bCs/>
                <w:sz w:val="16"/>
                <w:szCs w:val="16"/>
              </w:rPr>
              <w:t xml:space="preserve">Gaza Strip </w:t>
            </w:r>
          </w:p>
        </w:tc>
        <w:tc>
          <w:tcPr>
            <w:tcW w:w="1664" w:type="dxa"/>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4,505</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b/>
                <w:bCs/>
                <w:sz w:val="16"/>
                <w:szCs w:val="16"/>
              </w:rPr>
            </w:pPr>
            <w:r w:rsidRPr="00BD6C91">
              <w:rPr>
                <w:rFonts w:ascii="Arial" w:hAnsi="Arial" w:cs="Arial"/>
                <w:b/>
                <w:bCs/>
                <w:sz w:val="16"/>
                <w:szCs w:val="16"/>
                <w:rtl/>
              </w:rPr>
              <w:t>1,644,293</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024D14">
            <w:pPr>
              <w:ind w:firstLineChars="100" w:firstLine="161"/>
              <w:jc w:val="both"/>
              <w:rPr>
                <w:rFonts w:ascii="Arial" w:hAnsi="Arial" w:cs="Arial"/>
                <w:b/>
                <w:bCs/>
                <w:sz w:val="16"/>
                <w:szCs w:val="16"/>
              </w:rPr>
            </w:pPr>
            <w:r w:rsidRPr="00BD6C91">
              <w:rPr>
                <w:rFonts w:ascii="Arial" w:hAnsi="Arial" w:cs="Arial"/>
                <w:b/>
                <w:bCs/>
                <w:sz w:val="16"/>
                <w:szCs w:val="16"/>
              </w:rPr>
              <w:t>365</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b/>
                <w:bCs/>
                <w:sz w:val="16"/>
                <w:szCs w:val="16"/>
                <w:lang w:eastAsia="ar-SA"/>
              </w:rPr>
            </w:pPr>
            <w:r w:rsidRPr="00BD6C91">
              <w:rPr>
                <w:rFonts w:ascii="Arial" w:hAnsi="Arial"/>
                <w:b/>
                <w:bCs/>
                <w:sz w:val="16"/>
                <w:szCs w:val="16"/>
                <w:rtl/>
              </w:rPr>
              <w:t>قطاع غزة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North Gaza</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5,281</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322,126</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61</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شمال غزة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Gaza</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7,699</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Pr>
              <w:t>569,715</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74</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غزة</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Deir Al-Balah</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4,117</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238,807</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58</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دير البلح</w:t>
            </w:r>
          </w:p>
        </w:tc>
      </w:tr>
      <w:tr w:rsidR="00686442" w:rsidRPr="00BD6C91" w:rsidTr="008419F0">
        <w:trPr>
          <w:cantSplit/>
          <w:trHeight w:val="284"/>
          <w:jc w:val="center"/>
        </w:trPr>
        <w:tc>
          <w:tcPr>
            <w:tcW w:w="1844" w:type="dxa"/>
            <w:tcBorders>
              <w:top w:val="nil"/>
              <w:left w:val="single" w:sz="4" w:space="0" w:color="auto"/>
              <w:bottom w:val="nil"/>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Khan Yunis</w:t>
            </w:r>
          </w:p>
        </w:tc>
        <w:tc>
          <w:tcPr>
            <w:tcW w:w="1664" w:type="dxa"/>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2,878</w:t>
            </w:r>
          </w:p>
        </w:tc>
        <w:tc>
          <w:tcPr>
            <w:tcW w:w="1386" w:type="dxa"/>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Pr>
              <w:t>310,868</w:t>
            </w:r>
          </w:p>
        </w:tc>
        <w:tc>
          <w:tcPr>
            <w:tcW w:w="1203" w:type="dxa"/>
            <w:tcBorders>
              <w:top w:val="nil"/>
              <w:left w:val="nil"/>
              <w:bottom w:val="nil"/>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108</w:t>
            </w:r>
          </w:p>
        </w:tc>
        <w:tc>
          <w:tcPr>
            <w:tcW w:w="1841" w:type="dxa"/>
            <w:tcBorders>
              <w:top w:val="nil"/>
              <w:left w:val="single" w:sz="4" w:space="0" w:color="auto"/>
              <w:bottom w:val="nil"/>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خانيونس</w:t>
            </w:r>
          </w:p>
        </w:tc>
      </w:tr>
      <w:tr w:rsidR="00686442" w:rsidRPr="00BD6C91" w:rsidTr="008419F0">
        <w:trPr>
          <w:cantSplit/>
          <w:trHeight w:val="284"/>
          <w:jc w:val="center"/>
        </w:trPr>
        <w:tc>
          <w:tcPr>
            <w:tcW w:w="1844" w:type="dxa"/>
            <w:tcBorders>
              <w:top w:val="nil"/>
              <w:left w:val="single" w:sz="4" w:space="0" w:color="auto"/>
              <w:bottom w:val="single" w:sz="4" w:space="0" w:color="auto"/>
              <w:right w:val="single" w:sz="4" w:space="0" w:color="auto"/>
            </w:tcBorders>
            <w:vAlign w:val="center"/>
            <w:hideMark/>
          </w:tcPr>
          <w:p w:rsidR="00686442" w:rsidRPr="00BD6C91" w:rsidRDefault="00686442">
            <w:pPr>
              <w:bidi w:val="0"/>
              <w:spacing w:line="276" w:lineRule="auto"/>
              <w:rPr>
                <w:rFonts w:ascii="Arial" w:hAnsi="Arial" w:cs="Arial"/>
                <w:sz w:val="16"/>
                <w:szCs w:val="16"/>
                <w:lang w:eastAsia="ar-SA"/>
              </w:rPr>
            </w:pPr>
            <w:r w:rsidRPr="00BD6C91">
              <w:rPr>
                <w:rFonts w:ascii="Arial" w:hAnsi="Arial" w:cs="Arial"/>
                <w:sz w:val="16"/>
                <w:szCs w:val="16"/>
              </w:rPr>
              <w:t>Rafah</w:t>
            </w:r>
            <w:r w:rsidRPr="00BD6C91">
              <w:rPr>
                <w:rFonts w:ascii="Arial" w:hAnsi="Arial" w:cs="Arial"/>
                <w:sz w:val="16"/>
                <w:szCs w:val="16"/>
                <w:rtl/>
              </w:rPr>
              <w:t xml:space="preserve"> </w:t>
            </w:r>
          </w:p>
        </w:tc>
        <w:tc>
          <w:tcPr>
            <w:tcW w:w="1664" w:type="dxa"/>
            <w:tcBorders>
              <w:top w:val="nil"/>
              <w:left w:val="nil"/>
              <w:bottom w:val="single" w:sz="4" w:space="0" w:color="auto"/>
              <w:right w:val="nil"/>
            </w:tcBorders>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3,168</w:t>
            </w:r>
          </w:p>
        </w:tc>
        <w:tc>
          <w:tcPr>
            <w:tcW w:w="1386" w:type="dxa"/>
            <w:tcBorders>
              <w:top w:val="nil"/>
              <w:left w:val="nil"/>
              <w:bottom w:val="single" w:sz="4" w:space="0" w:color="auto"/>
              <w:right w:val="nil"/>
            </w:tcBorders>
            <w:tcMar>
              <w:top w:w="0" w:type="dxa"/>
              <w:left w:w="57" w:type="dxa"/>
              <w:bottom w:w="0" w:type="dxa"/>
              <w:right w:w="57" w:type="dxa"/>
            </w:tcMar>
            <w:vAlign w:val="center"/>
            <w:hideMark/>
          </w:tcPr>
          <w:p w:rsidR="00686442" w:rsidRPr="00BD6C91" w:rsidRDefault="00686442" w:rsidP="000F0AFE">
            <w:pPr>
              <w:jc w:val="both"/>
              <w:rPr>
                <w:rFonts w:ascii="Arial" w:hAnsi="Arial" w:cs="Arial"/>
                <w:sz w:val="16"/>
                <w:szCs w:val="16"/>
              </w:rPr>
            </w:pPr>
            <w:r w:rsidRPr="00BD6C91">
              <w:rPr>
                <w:rFonts w:ascii="Arial" w:hAnsi="Arial" w:cs="Arial"/>
                <w:sz w:val="16"/>
                <w:szCs w:val="16"/>
                <w:rtl/>
              </w:rPr>
              <w:t>202,777</w:t>
            </w:r>
          </w:p>
        </w:tc>
        <w:tc>
          <w:tcPr>
            <w:tcW w:w="1203"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686442" w:rsidRPr="00BD6C91" w:rsidRDefault="00686442" w:rsidP="00686442">
            <w:pPr>
              <w:ind w:firstLineChars="100" w:firstLine="160"/>
              <w:jc w:val="both"/>
              <w:rPr>
                <w:rFonts w:ascii="Arial" w:hAnsi="Arial" w:cs="Arial"/>
                <w:sz w:val="16"/>
                <w:szCs w:val="16"/>
              </w:rPr>
            </w:pPr>
            <w:r w:rsidRPr="00BD6C91">
              <w:rPr>
                <w:rFonts w:ascii="Arial" w:hAnsi="Arial" w:cs="Arial"/>
                <w:sz w:val="16"/>
                <w:szCs w:val="16"/>
              </w:rPr>
              <w:t>64</w:t>
            </w:r>
          </w:p>
        </w:tc>
        <w:tc>
          <w:tcPr>
            <w:tcW w:w="1841" w:type="dxa"/>
            <w:tcBorders>
              <w:top w:val="nil"/>
              <w:left w:val="single" w:sz="4" w:space="0" w:color="auto"/>
              <w:bottom w:val="single" w:sz="4" w:space="0" w:color="auto"/>
              <w:right w:val="single" w:sz="4" w:space="0" w:color="auto"/>
            </w:tcBorders>
            <w:vAlign w:val="center"/>
            <w:hideMark/>
          </w:tcPr>
          <w:p w:rsidR="00686442" w:rsidRPr="00BD6C91" w:rsidRDefault="00686442">
            <w:pPr>
              <w:spacing w:line="276" w:lineRule="auto"/>
              <w:rPr>
                <w:rFonts w:ascii="Arial" w:hAnsi="Arial"/>
                <w:sz w:val="16"/>
                <w:szCs w:val="16"/>
                <w:lang w:eastAsia="ar-SA"/>
              </w:rPr>
            </w:pPr>
            <w:r w:rsidRPr="00BD6C91">
              <w:rPr>
                <w:rFonts w:ascii="Arial" w:hAnsi="Arial"/>
                <w:sz w:val="16"/>
                <w:szCs w:val="16"/>
                <w:rtl/>
              </w:rPr>
              <w:t>رفح</w:t>
            </w:r>
          </w:p>
        </w:tc>
      </w:tr>
    </w:tbl>
    <w:p w:rsidR="004C64FE" w:rsidRPr="00BD6C91" w:rsidRDefault="004C64FE">
      <w:pPr>
        <w:pStyle w:val="Header"/>
        <w:tabs>
          <w:tab w:val="clear" w:pos="4153"/>
          <w:tab w:val="clear" w:pos="8306"/>
        </w:tabs>
        <w:rPr>
          <w:rFonts w:ascii="Arial" w:hAnsi="Arial" w:cs="Arial"/>
          <w:sz w:val="2"/>
          <w:szCs w:val="2"/>
        </w:rPr>
      </w:pPr>
      <w:r w:rsidRPr="00BD6C91">
        <w:rPr>
          <w:rFonts w:ascii="Arial" w:hAnsi="Arial" w:cs="Arial"/>
          <w:sz w:val="2"/>
          <w:szCs w:val="2"/>
        </w:rPr>
        <w:t>,</w:t>
      </w:r>
    </w:p>
    <w:p w:rsidR="004C64FE" w:rsidRPr="00BD6C91" w:rsidRDefault="004C64FE">
      <w:pPr>
        <w:rPr>
          <w:rFonts w:ascii="Arial" w:hAnsi="Arial" w:cs="Arial"/>
          <w:rtl/>
        </w:rPr>
      </w:pPr>
    </w:p>
    <w:p w:rsidR="007503A5" w:rsidRPr="00BD6C91" w:rsidRDefault="007503A5">
      <w:pPr>
        <w:rPr>
          <w:rFonts w:ascii="Arial" w:hAnsi="Arial" w:cs="Arial"/>
          <w:rtl/>
        </w:rPr>
      </w:pPr>
    </w:p>
    <w:p w:rsidR="007503A5" w:rsidRPr="00BD6C91" w:rsidRDefault="007503A5">
      <w:pPr>
        <w:rPr>
          <w:rFonts w:ascii="Arial" w:hAnsi="Arial" w:cs="Arial"/>
          <w:rtl/>
        </w:rPr>
      </w:pPr>
    </w:p>
    <w:p w:rsidR="007503A5" w:rsidRPr="00BD6C91" w:rsidRDefault="007503A5">
      <w:pPr>
        <w:rPr>
          <w:rFonts w:ascii="Arial" w:hAnsi="Arial" w:cs="Arial"/>
          <w:rtl/>
        </w:rPr>
      </w:pPr>
    </w:p>
    <w:p w:rsidR="00EB26E1" w:rsidRPr="00BD6C91" w:rsidRDefault="00FA3699" w:rsidP="00EB26E1">
      <w:pPr>
        <w:pStyle w:val="Heading1"/>
        <w:rPr>
          <w:rFonts w:ascii="Arial" w:hAnsi="Arial"/>
          <w:sz w:val="18"/>
          <w:szCs w:val="18"/>
          <w:rtl/>
        </w:rPr>
      </w:pPr>
      <w:r w:rsidRPr="00BD6C91">
        <w:rPr>
          <w:rFonts w:ascii="Arial" w:hAnsi="Arial" w:cs="Arial"/>
          <w:szCs w:val="20"/>
          <w:rtl/>
        </w:rPr>
        <w:br w:type="page"/>
      </w:r>
    </w:p>
    <w:p w:rsidR="004C64FE" w:rsidRPr="00BD6C91" w:rsidRDefault="004C64FE" w:rsidP="00BE1A70">
      <w:pPr>
        <w:pStyle w:val="Heading1"/>
        <w:jc w:val="center"/>
        <w:rPr>
          <w:rFonts w:ascii="Arial" w:hAnsi="Arial"/>
          <w:sz w:val="18"/>
          <w:szCs w:val="18"/>
          <w:rtl/>
        </w:rPr>
      </w:pPr>
      <w:r w:rsidRPr="00BD6C91">
        <w:rPr>
          <w:rFonts w:ascii="Arial" w:hAnsi="Arial"/>
          <w:sz w:val="18"/>
          <w:szCs w:val="18"/>
          <w:rtl/>
        </w:rPr>
        <w:lastRenderedPageBreak/>
        <w:t xml:space="preserve">عدد </w:t>
      </w:r>
      <w:r w:rsidRPr="00BD6C91">
        <w:rPr>
          <w:rFonts w:ascii="Arial" w:hAnsi="Arial" w:hint="cs"/>
          <w:sz w:val="18"/>
          <w:szCs w:val="18"/>
          <w:rtl/>
        </w:rPr>
        <w:t xml:space="preserve">المستعمرات وعدد المستعمرين </w:t>
      </w:r>
      <w:r w:rsidRPr="00BD6C91">
        <w:rPr>
          <w:rFonts w:ascii="Arial" w:hAnsi="Arial"/>
          <w:sz w:val="18"/>
          <w:szCs w:val="18"/>
          <w:rtl/>
        </w:rPr>
        <w:t xml:space="preserve">في </w:t>
      </w:r>
      <w:r w:rsidRPr="00BD6C91">
        <w:rPr>
          <w:rFonts w:ascii="Arial" w:hAnsi="Arial" w:hint="cs"/>
          <w:sz w:val="18"/>
          <w:szCs w:val="18"/>
          <w:rtl/>
        </w:rPr>
        <w:t>الضفة الغربية</w:t>
      </w:r>
      <w:r w:rsidRPr="00BD6C91">
        <w:rPr>
          <w:rFonts w:ascii="Arial" w:hAnsi="Arial"/>
          <w:sz w:val="18"/>
          <w:szCs w:val="18"/>
          <w:rtl/>
        </w:rPr>
        <w:t xml:space="preserve"> حسب</w:t>
      </w:r>
      <w:r w:rsidRPr="00BD6C91">
        <w:rPr>
          <w:rFonts w:ascii="Arial" w:hAnsi="Arial" w:hint="cs"/>
          <w:sz w:val="18"/>
          <w:szCs w:val="18"/>
          <w:rtl/>
        </w:rPr>
        <w:t xml:space="preserve"> </w:t>
      </w:r>
      <w:r w:rsidR="00BE1A70">
        <w:rPr>
          <w:rFonts w:ascii="Arial" w:hAnsi="Arial" w:hint="cs"/>
          <w:sz w:val="18"/>
          <w:szCs w:val="18"/>
          <w:rtl/>
        </w:rPr>
        <w:t>ا</w:t>
      </w:r>
      <w:r w:rsidRPr="00BD6C91">
        <w:rPr>
          <w:rFonts w:ascii="Arial" w:hAnsi="Arial"/>
          <w:sz w:val="18"/>
          <w:szCs w:val="18"/>
          <w:rtl/>
        </w:rPr>
        <w:t xml:space="preserve">لمحافظة، </w:t>
      </w:r>
      <w:r w:rsidR="001D50FE" w:rsidRPr="00FB3031">
        <w:rPr>
          <w:rFonts w:ascii="Simplified Arabic" w:hAnsi="Simplified Arabic"/>
          <w:sz w:val="18"/>
          <w:szCs w:val="18"/>
        </w:rPr>
        <w:t>2011</w:t>
      </w:r>
    </w:p>
    <w:p w:rsidR="004C64FE" w:rsidRDefault="004C64FE" w:rsidP="00BE1A70">
      <w:pPr>
        <w:pStyle w:val="Heading2"/>
        <w:bidi w:val="0"/>
        <w:jc w:val="center"/>
        <w:rPr>
          <w:rFonts w:ascii="Arial" w:hAnsi="Arial" w:cs="Arial"/>
          <w:sz w:val="18"/>
          <w:szCs w:val="18"/>
          <w:rtl/>
        </w:rPr>
      </w:pPr>
      <w:bookmarkStart w:id="0" w:name="_Toc97255816"/>
      <w:r w:rsidRPr="00BD6C91">
        <w:rPr>
          <w:rFonts w:ascii="Arial" w:hAnsi="Arial" w:cs="Arial"/>
          <w:sz w:val="18"/>
          <w:szCs w:val="18"/>
        </w:rPr>
        <w:t>Number of Settlements and Number of Settlers in the West Bank by</w:t>
      </w:r>
      <w:r w:rsidR="00087D53">
        <w:rPr>
          <w:rFonts w:ascii="Arial" w:hAnsi="Arial" w:cs="Arial"/>
          <w:sz w:val="18"/>
          <w:szCs w:val="18"/>
        </w:rPr>
        <w:t xml:space="preserve">         </w:t>
      </w:r>
      <w:r w:rsidRPr="00BD6C91">
        <w:rPr>
          <w:rFonts w:ascii="Arial" w:hAnsi="Arial" w:cs="Arial"/>
          <w:sz w:val="18"/>
          <w:szCs w:val="18"/>
        </w:rPr>
        <w:t xml:space="preserve"> Governorate, </w:t>
      </w:r>
      <w:bookmarkEnd w:id="0"/>
      <w:r w:rsidR="001D50FE" w:rsidRPr="00BD6C91">
        <w:rPr>
          <w:rFonts w:ascii="Arial" w:hAnsi="Arial" w:cs="Arial"/>
          <w:sz w:val="18"/>
          <w:szCs w:val="18"/>
        </w:rPr>
        <w:t>2011</w:t>
      </w:r>
    </w:p>
    <w:p w:rsidR="001C669F" w:rsidRPr="001C669F" w:rsidRDefault="001C669F" w:rsidP="001C669F">
      <w:pPr>
        <w:bidi w:val="0"/>
        <w:rPr>
          <w:sz w:val="10"/>
          <w:szCs w:val="6"/>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98"/>
        <w:gridCol w:w="1841"/>
        <w:gridCol w:w="1659"/>
        <w:gridCol w:w="2440"/>
      </w:tblGrid>
      <w:tr w:rsidR="004E6340" w:rsidRPr="00BD6C91" w:rsidTr="00FB13EC">
        <w:trPr>
          <w:trHeight w:val="284"/>
          <w:jc w:val="center"/>
        </w:trPr>
        <w:tc>
          <w:tcPr>
            <w:tcW w:w="1998" w:type="dxa"/>
            <w:tcBorders>
              <w:bottom w:val="single" w:sz="4" w:space="0" w:color="auto"/>
            </w:tcBorders>
            <w:noWrap/>
            <w:tcMar>
              <w:top w:w="17" w:type="dxa"/>
              <w:left w:w="85" w:type="dxa"/>
              <w:right w:w="85" w:type="dxa"/>
            </w:tcMar>
            <w:vAlign w:val="center"/>
          </w:tcPr>
          <w:p w:rsidR="004E6340" w:rsidRPr="00BD6C91" w:rsidRDefault="00E94C4A" w:rsidP="001C669F">
            <w:pPr>
              <w:ind w:left="57"/>
              <w:jc w:val="center"/>
              <w:rPr>
                <w:rFonts w:ascii="Arial" w:hAnsi="Arial"/>
                <w:b/>
                <w:bCs/>
                <w:sz w:val="16"/>
                <w:szCs w:val="16"/>
                <w:rtl/>
              </w:rPr>
            </w:pPr>
            <w:r w:rsidRPr="00BD6C91">
              <w:rPr>
                <w:rFonts w:ascii="Arial" w:hAnsi="Arial" w:hint="cs"/>
                <w:b/>
                <w:bCs/>
                <w:sz w:val="16"/>
                <w:szCs w:val="16"/>
                <w:rtl/>
              </w:rPr>
              <w:t>المحافظة</w:t>
            </w:r>
          </w:p>
        </w:tc>
        <w:tc>
          <w:tcPr>
            <w:tcW w:w="1841" w:type="dxa"/>
            <w:tcBorders>
              <w:bottom w:val="single" w:sz="4" w:space="0" w:color="auto"/>
            </w:tcBorders>
            <w:noWrap/>
            <w:tcMar>
              <w:top w:w="17" w:type="dxa"/>
              <w:left w:w="113" w:type="dxa"/>
              <w:bottom w:w="0" w:type="dxa"/>
              <w:right w:w="113" w:type="dxa"/>
            </w:tcMar>
            <w:vAlign w:val="center"/>
          </w:tcPr>
          <w:p w:rsidR="004E6340" w:rsidRPr="00BD6C91" w:rsidRDefault="004E6340" w:rsidP="001C669F">
            <w:pPr>
              <w:ind w:left="-113" w:right="-113"/>
              <w:jc w:val="center"/>
              <w:rPr>
                <w:rFonts w:ascii="Arial" w:hAnsi="Arial"/>
                <w:b/>
                <w:bCs/>
                <w:sz w:val="16"/>
                <w:szCs w:val="16"/>
                <w:rtl/>
              </w:rPr>
            </w:pPr>
            <w:r w:rsidRPr="00BD6C91">
              <w:rPr>
                <w:rFonts w:ascii="Arial" w:hAnsi="Arial" w:hint="eastAsia"/>
                <w:b/>
                <w:bCs/>
                <w:sz w:val="16"/>
                <w:szCs w:val="16"/>
                <w:rtl/>
              </w:rPr>
              <w:t>عدد</w:t>
            </w:r>
            <w:r w:rsidRPr="00BD6C91">
              <w:rPr>
                <w:rFonts w:ascii="Arial" w:hAnsi="Arial"/>
                <w:b/>
                <w:bCs/>
                <w:sz w:val="16"/>
                <w:szCs w:val="16"/>
                <w:rtl/>
              </w:rPr>
              <w:t xml:space="preserve"> </w:t>
            </w:r>
            <w:r w:rsidRPr="00BD6C91">
              <w:rPr>
                <w:rFonts w:ascii="Arial" w:hAnsi="Arial" w:hint="eastAsia"/>
                <w:b/>
                <w:bCs/>
                <w:sz w:val="16"/>
                <w:szCs w:val="16"/>
                <w:rtl/>
              </w:rPr>
              <w:t>المستعمرات</w:t>
            </w:r>
          </w:p>
          <w:p w:rsidR="004E6340" w:rsidRPr="00BD6C91" w:rsidRDefault="004E6340" w:rsidP="001C669F">
            <w:pPr>
              <w:bidi w:val="0"/>
              <w:ind w:left="-113" w:right="-113"/>
              <w:jc w:val="center"/>
              <w:rPr>
                <w:rFonts w:ascii="Arial" w:hAnsi="Arial"/>
                <w:b/>
                <w:bCs/>
                <w:sz w:val="16"/>
                <w:szCs w:val="16"/>
              </w:rPr>
            </w:pPr>
            <w:r w:rsidRPr="00BD6C91">
              <w:rPr>
                <w:rFonts w:ascii="Arial" w:hAnsi="Arial"/>
                <w:b/>
                <w:bCs/>
                <w:sz w:val="16"/>
                <w:szCs w:val="16"/>
              </w:rPr>
              <w:t>Number of Settlements</w:t>
            </w:r>
          </w:p>
        </w:tc>
        <w:tc>
          <w:tcPr>
            <w:tcW w:w="1659" w:type="dxa"/>
            <w:tcBorders>
              <w:bottom w:val="single" w:sz="4" w:space="0" w:color="auto"/>
            </w:tcBorders>
            <w:noWrap/>
            <w:tcMar>
              <w:left w:w="113" w:type="dxa"/>
              <w:right w:w="113" w:type="dxa"/>
            </w:tcMar>
            <w:vAlign w:val="center"/>
          </w:tcPr>
          <w:p w:rsidR="004E6340" w:rsidRPr="00BD6C91" w:rsidRDefault="004E6340" w:rsidP="001C669F">
            <w:pPr>
              <w:jc w:val="center"/>
              <w:rPr>
                <w:rFonts w:ascii="Arial" w:hAnsi="Arial"/>
                <w:b/>
                <w:bCs/>
                <w:sz w:val="16"/>
                <w:szCs w:val="16"/>
                <w:rtl/>
              </w:rPr>
            </w:pPr>
            <w:r w:rsidRPr="00BD6C91">
              <w:rPr>
                <w:rFonts w:ascii="Arial" w:hAnsi="Arial" w:hint="eastAsia"/>
                <w:b/>
                <w:bCs/>
                <w:sz w:val="16"/>
                <w:szCs w:val="16"/>
                <w:rtl/>
              </w:rPr>
              <w:t>عدد</w:t>
            </w:r>
            <w:r w:rsidRPr="00BD6C91">
              <w:rPr>
                <w:rFonts w:ascii="Arial" w:hAnsi="Arial"/>
                <w:b/>
                <w:bCs/>
                <w:sz w:val="16"/>
                <w:szCs w:val="16"/>
                <w:rtl/>
              </w:rPr>
              <w:t xml:space="preserve"> </w:t>
            </w:r>
            <w:r w:rsidRPr="00BD6C91">
              <w:rPr>
                <w:rFonts w:ascii="Arial" w:hAnsi="Arial" w:hint="eastAsia"/>
                <w:b/>
                <w:bCs/>
                <w:sz w:val="16"/>
                <w:szCs w:val="16"/>
                <w:rtl/>
              </w:rPr>
              <w:t>المستعمرين</w:t>
            </w:r>
          </w:p>
          <w:p w:rsidR="004E6340" w:rsidRPr="00BD6C91" w:rsidRDefault="004E6340" w:rsidP="001C669F">
            <w:pPr>
              <w:bidi w:val="0"/>
              <w:jc w:val="center"/>
              <w:rPr>
                <w:rFonts w:ascii="Arial" w:hAnsi="Arial" w:cs="Arial"/>
                <w:b/>
                <w:bCs/>
                <w:sz w:val="16"/>
                <w:szCs w:val="16"/>
              </w:rPr>
            </w:pPr>
            <w:r w:rsidRPr="00BD6C91">
              <w:rPr>
                <w:rFonts w:ascii="Arial" w:hAnsi="Arial" w:cs="Arial"/>
                <w:b/>
                <w:bCs/>
                <w:sz w:val="16"/>
                <w:szCs w:val="16"/>
              </w:rPr>
              <w:t>Number of Settlers</w:t>
            </w:r>
          </w:p>
        </w:tc>
        <w:tc>
          <w:tcPr>
            <w:tcW w:w="2440" w:type="dxa"/>
            <w:tcBorders>
              <w:bottom w:val="single" w:sz="4" w:space="0" w:color="auto"/>
            </w:tcBorders>
            <w:noWrap/>
            <w:tcMar>
              <w:left w:w="85" w:type="dxa"/>
            </w:tcMar>
            <w:vAlign w:val="center"/>
          </w:tcPr>
          <w:p w:rsidR="004E6340" w:rsidRPr="00BD6C91" w:rsidRDefault="004E6340" w:rsidP="001C669F">
            <w:pPr>
              <w:pStyle w:val="Heading1"/>
              <w:jc w:val="center"/>
              <w:rPr>
                <w:rFonts w:ascii="Arial" w:hAnsi="Arial" w:cs="Arial"/>
                <w:sz w:val="16"/>
                <w:szCs w:val="16"/>
              </w:rPr>
            </w:pPr>
            <w:r w:rsidRPr="00BD6C91">
              <w:rPr>
                <w:rFonts w:ascii="Arial" w:hAnsi="Arial" w:cs="Arial"/>
                <w:sz w:val="16"/>
                <w:szCs w:val="16"/>
              </w:rPr>
              <w:t>Governorate</w:t>
            </w:r>
          </w:p>
        </w:tc>
      </w:tr>
      <w:tr w:rsidR="00FB13EC" w:rsidRPr="00BD6C91" w:rsidTr="00FB13EC">
        <w:trPr>
          <w:trHeight w:val="284"/>
          <w:jc w:val="center"/>
        </w:trPr>
        <w:tc>
          <w:tcPr>
            <w:tcW w:w="1998" w:type="dxa"/>
            <w:tcBorders>
              <w:top w:val="single" w:sz="4" w:space="0" w:color="auto"/>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b/>
                <w:bCs/>
                <w:sz w:val="16"/>
                <w:szCs w:val="16"/>
              </w:rPr>
            </w:pPr>
            <w:r w:rsidRPr="00BD6C91">
              <w:rPr>
                <w:rFonts w:ascii="Simplified Arabic" w:hAnsi="Simplified Arabic"/>
                <w:b/>
                <w:bCs/>
                <w:sz w:val="16"/>
                <w:szCs w:val="16"/>
                <w:rtl/>
              </w:rPr>
              <w:t>الضفة الغربية</w:t>
            </w:r>
          </w:p>
        </w:tc>
        <w:tc>
          <w:tcPr>
            <w:tcW w:w="1841" w:type="dxa"/>
            <w:tcBorders>
              <w:top w:val="single" w:sz="4" w:space="0" w:color="auto"/>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b/>
                <w:bCs/>
                <w:sz w:val="16"/>
                <w:szCs w:val="16"/>
              </w:rPr>
            </w:pPr>
            <w:r w:rsidRPr="00BD6C91">
              <w:rPr>
                <w:rFonts w:ascii="Arial" w:hAnsi="Arial" w:cs="Arial"/>
                <w:b/>
                <w:bCs/>
                <w:sz w:val="16"/>
                <w:szCs w:val="16"/>
              </w:rPr>
              <w:t>144</w:t>
            </w:r>
          </w:p>
        </w:tc>
        <w:tc>
          <w:tcPr>
            <w:tcW w:w="1659" w:type="dxa"/>
            <w:tcBorders>
              <w:top w:val="single" w:sz="4" w:space="0" w:color="auto"/>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b/>
                <w:bCs/>
                <w:sz w:val="16"/>
                <w:szCs w:val="16"/>
              </w:rPr>
            </w:pPr>
            <w:r w:rsidRPr="00BD6C91">
              <w:rPr>
                <w:rFonts w:ascii="Arial" w:hAnsi="Arial" w:cs="Arial"/>
                <w:b/>
                <w:bCs/>
                <w:sz w:val="16"/>
                <w:szCs w:val="16"/>
              </w:rPr>
              <w:t xml:space="preserve">536,932 </w:t>
            </w:r>
          </w:p>
        </w:tc>
        <w:tc>
          <w:tcPr>
            <w:tcW w:w="2440" w:type="dxa"/>
            <w:tcBorders>
              <w:top w:val="single" w:sz="4" w:space="0" w:color="auto"/>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b/>
                <w:bCs/>
                <w:sz w:val="16"/>
                <w:szCs w:val="16"/>
              </w:rPr>
            </w:pPr>
            <w:r w:rsidRPr="00BD6C91">
              <w:rPr>
                <w:rFonts w:ascii="Arial" w:hAnsi="Arial" w:cs="Arial"/>
                <w:b/>
                <w:bCs/>
                <w:sz w:val="16"/>
                <w:szCs w:val="16"/>
              </w:rPr>
              <w:t>West Bank</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جنين</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5</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2,345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Jenin</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طوباس</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7</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1,489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Tubas</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طولكرم</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3</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3,406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Tulkarm</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نابلس</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11</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12,599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Nablus</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قلقيلية</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7</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31,197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Qalqiliya</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سلفيت</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12</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34,946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Salfit</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رام الله والبيرة</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24</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100,501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Ramallah &amp; Al-Bireh</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أريحا والاغوار</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17</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6,379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Jericho &amp; Al-Aghwar</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087D53" w:rsidRDefault="00FB13EC" w:rsidP="001C669F">
            <w:pPr>
              <w:rPr>
                <w:rFonts w:ascii="Simplified Arabic" w:hAnsi="Simplified Arabic"/>
                <w:b/>
                <w:bCs/>
                <w:sz w:val="16"/>
                <w:szCs w:val="16"/>
              </w:rPr>
            </w:pPr>
            <w:r w:rsidRPr="00087D53">
              <w:rPr>
                <w:rFonts w:ascii="Simplified Arabic" w:hAnsi="Simplified Arabic"/>
                <w:b/>
                <w:bCs/>
                <w:sz w:val="16"/>
                <w:szCs w:val="16"/>
                <w:rtl/>
              </w:rPr>
              <w:t>القدس</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087D53" w:rsidRDefault="00FB13EC" w:rsidP="001C669F">
            <w:pPr>
              <w:rPr>
                <w:rFonts w:ascii="Arial" w:hAnsi="Arial" w:cs="Arial"/>
                <w:b/>
                <w:bCs/>
                <w:sz w:val="16"/>
                <w:szCs w:val="16"/>
              </w:rPr>
            </w:pPr>
            <w:r w:rsidRPr="00087D53">
              <w:rPr>
                <w:rFonts w:ascii="Arial" w:hAnsi="Arial" w:cs="Arial"/>
                <w:b/>
                <w:bCs/>
                <w:sz w:val="16"/>
                <w:szCs w:val="16"/>
              </w:rPr>
              <w:t>26</w:t>
            </w:r>
          </w:p>
        </w:tc>
        <w:tc>
          <w:tcPr>
            <w:tcW w:w="1659" w:type="dxa"/>
            <w:tcBorders>
              <w:top w:val="nil"/>
              <w:left w:val="nil"/>
              <w:bottom w:val="nil"/>
              <w:right w:val="single" w:sz="4" w:space="0" w:color="auto"/>
            </w:tcBorders>
            <w:noWrap/>
            <w:tcMar>
              <w:left w:w="113" w:type="dxa"/>
              <w:right w:w="113" w:type="dxa"/>
            </w:tcMar>
            <w:vAlign w:val="center"/>
          </w:tcPr>
          <w:p w:rsidR="00FB13EC" w:rsidRPr="00087D53" w:rsidRDefault="00FB13EC" w:rsidP="001C669F">
            <w:pPr>
              <w:rPr>
                <w:rFonts w:ascii="Arial" w:hAnsi="Arial" w:cs="Arial"/>
                <w:b/>
                <w:bCs/>
                <w:sz w:val="16"/>
                <w:szCs w:val="16"/>
              </w:rPr>
            </w:pPr>
            <w:r w:rsidRPr="00087D53">
              <w:rPr>
                <w:rFonts w:ascii="Arial" w:hAnsi="Arial" w:cs="Arial"/>
                <w:b/>
                <w:bCs/>
                <w:sz w:val="16"/>
                <w:szCs w:val="16"/>
              </w:rPr>
              <w:t xml:space="preserve">267,643 </w:t>
            </w:r>
          </w:p>
        </w:tc>
        <w:tc>
          <w:tcPr>
            <w:tcW w:w="2440" w:type="dxa"/>
            <w:tcBorders>
              <w:top w:val="nil"/>
              <w:left w:val="single" w:sz="4" w:space="0" w:color="auto"/>
              <w:bottom w:val="nil"/>
              <w:right w:val="single" w:sz="4" w:space="0" w:color="auto"/>
            </w:tcBorders>
            <w:noWrap/>
            <w:tcMar>
              <w:left w:w="85" w:type="dxa"/>
            </w:tcMar>
            <w:vAlign w:val="center"/>
          </w:tcPr>
          <w:p w:rsidR="00FB13EC" w:rsidRPr="00087D53" w:rsidRDefault="00FB13EC" w:rsidP="001C669F">
            <w:pPr>
              <w:bidi w:val="0"/>
              <w:rPr>
                <w:rFonts w:ascii="Arial" w:hAnsi="Arial" w:cs="Arial"/>
                <w:b/>
                <w:bCs/>
                <w:sz w:val="16"/>
                <w:szCs w:val="16"/>
              </w:rPr>
            </w:pPr>
            <w:r w:rsidRPr="00087D53">
              <w:rPr>
                <w:rFonts w:ascii="Arial" w:hAnsi="Arial" w:cs="Arial"/>
                <w:b/>
                <w:bCs/>
                <w:sz w:val="16"/>
                <w:szCs w:val="16"/>
              </w:rPr>
              <w:t>Jerusalem</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377480">
            <w:pPr>
              <w:ind w:left="113"/>
              <w:rPr>
                <w:rFonts w:ascii="Simplified Arabic" w:hAnsi="Simplified Arabic"/>
                <w:sz w:val="16"/>
                <w:szCs w:val="16"/>
              </w:rPr>
            </w:pPr>
            <w:r w:rsidRPr="00BD6C91">
              <w:rPr>
                <w:rFonts w:ascii="Simplified Arabic" w:hAnsi="Simplified Arabic"/>
                <w:sz w:val="16"/>
                <w:szCs w:val="16"/>
                <w:rtl/>
              </w:rPr>
              <w:t xml:space="preserve">منطقة </w:t>
            </w:r>
            <w:r w:rsidRPr="00BD6C91">
              <w:rPr>
                <w:rFonts w:ascii="Simplified Arabic" w:hAnsi="Simplified Arabic"/>
                <w:sz w:val="16"/>
                <w:szCs w:val="16"/>
              </w:rPr>
              <w:t>J1</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16</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199,647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377480">
            <w:pPr>
              <w:bidi w:val="0"/>
              <w:ind w:left="113"/>
              <w:rPr>
                <w:rFonts w:ascii="Arial" w:hAnsi="Arial" w:cs="Arial"/>
                <w:sz w:val="16"/>
                <w:szCs w:val="16"/>
              </w:rPr>
            </w:pPr>
            <w:r w:rsidRPr="00BD6C91">
              <w:rPr>
                <w:rFonts w:ascii="Arial" w:hAnsi="Arial" w:cs="Arial"/>
                <w:sz w:val="16"/>
                <w:szCs w:val="16"/>
              </w:rPr>
              <w:t>Area J1</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377480">
            <w:pPr>
              <w:ind w:left="113"/>
              <w:rPr>
                <w:rFonts w:ascii="Simplified Arabic" w:hAnsi="Simplified Arabic"/>
                <w:sz w:val="16"/>
                <w:szCs w:val="16"/>
              </w:rPr>
            </w:pPr>
            <w:r w:rsidRPr="00BD6C91">
              <w:rPr>
                <w:rFonts w:ascii="Simplified Arabic" w:hAnsi="Simplified Arabic"/>
                <w:sz w:val="16"/>
                <w:szCs w:val="16"/>
                <w:rtl/>
              </w:rPr>
              <w:t xml:space="preserve">منطقة </w:t>
            </w:r>
            <w:r w:rsidRPr="00BD6C91">
              <w:rPr>
                <w:rFonts w:ascii="Simplified Arabic" w:hAnsi="Simplified Arabic"/>
                <w:sz w:val="16"/>
                <w:szCs w:val="16"/>
              </w:rPr>
              <w:t>J2</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10</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67,996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377480">
            <w:pPr>
              <w:bidi w:val="0"/>
              <w:ind w:left="113"/>
              <w:rPr>
                <w:rFonts w:ascii="Arial" w:hAnsi="Arial" w:cs="Arial"/>
                <w:sz w:val="16"/>
                <w:szCs w:val="16"/>
              </w:rPr>
            </w:pPr>
            <w:r w:rsidRPr="00BD6C91">
              <w:rPr>
                <w:rFonts w:ascii="Arial" w:hAnsi="Arial" w:cs="Arial"/>
                <w:sz w:val="16"/>
                <w:szCs w:val="16"/>
              </w:rPr>
              <w:t>Area J2</w:t>
            </w:r>
          </w:p>
        </w:tc>
      </w:tr>
      <w:tr w:rsidR="00FB13EC" w:rsidRPr="00BD6C91" w:rsidTr="00FB13EC">
        <w:trPr>
          <w:trHeight w:val="284"/>
          <w:jc w:val="center"/>
        </w:trPr>
        <w:tc>
          <w:tcPr>
            <w:tcW w:w="1998" w:type="dxa"/>
            <w:tcBorders>
              <w:top w:val="nil"/>
              <w:left w:val="single" w:sz="4" w:space="0" w:color="auto"/>
              <w:bottom w:val="nil"/>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بيت لحم</w:t>
            </w:r>
          </w:p>
        </w:tc>
        <w:tc>
          <w:tcPr>
            <w:tcW w:w="1841" w:type="dxa"/>
            <w:tcBorders>
              <w:top w:val="nil"/>
              <w:left w:val="single" w:sz="4" w:space="0" w:color="auto"/>
              <w:bottom w:val="nil"/>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13</w:t>
            </w:r>
          </w:p>
        </w:tc>
        <w:tc>
          <w:tcPr>
            <w:tcW w:w="1659" w:type="dxa"/>
            <w:tcBorders>
              <w:top w:val="nil"/>
              <w:left w:val="nil"/>
              <w:bottom w:val="nil"/>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59,414 </w:t>
            </w:r>
          </w:p>
        </w:tc>
        <w:tc>
          <w:tcPr>
            <w:tcW w:w="2440" w:type="dxa"/>
            <w:tcBorders>
              <w:top w:val="nil"/>
              <w:left w:val="single" w:sz="4" w:space="0" w:color="auto"/>
              <w:bottom w:val="nil"/>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Bethlehem</w:t>
            </w:r>
          </w:p>
        </w:tc>
      </w:tr>
      <w:tr w:rsidR="00FB13EC" w:rsidRPr="00BD6C91" w:rsidTr="00FB13EC">
        <w:trPr>
          <w:trHeight w:val="284"/>
          <w:jc w:val="center"/>
        </w:trPr>
        <w:tc>
          <w:tcPr>
            <w:tcW w:w="1998" w:type="dxa"/>
            <w:tcBorders>
              <w:top w:val="nil"/>
              <w:left w:val="single" w:sz="4" w:space="0" w:color="auto"/>
              <w:bottom w:val="single" w:sz="4" w:space="0" w:color="auto"/>
              <w:right w:val="single" w:sz="4" w:space="0" w:color="auto"/>
            </w:tcBorders>
            <w:noWrap/>
            <w:tcMar>
              <w:top w:w="17" w:type="dxa"/>
              <w:left w:w="85" w:type="dxa"/>
              <w:right w:w="85" w:type="dxa"/>
            </w:tcMar>
            <w:vAlign w:val="center"/>
          </w:tcPr>
          <w:p w:rsidR="00FB13EC" w:rsidRPr="00BD6C91" w:rsidRDefault="00FB13EC" w:rsidP="001C669F">
            <w:pPr>
              <w:rPr>
                <w:rFonts w:ascii="Simplified Arabic" w:hAnsi="Simplified Arabic"/>
                <w:sz w:val="16"/>
                <w:szCs w:val="16"/>
              </w:rPr>
            </w:pPr>
            <w:r w:rsidRPr="00BD6C91">
              <w:rPr>
                <w:rFonts w:ascii="Simplified Arabic" w:hAnsi="Simplified Arabic"/>
                <w:sz w:val="16"/>
                <w:szCs w:val="16"/>
                <w:rtl/>
              </w:rPr>
              <w:t>الخليل</w:t>
            </w:r>
          </w:p>
        </w:tc>
        <w:tc>
          <w:tcPr>
            <w:tcW w:w="1841" w:type="dxa"/>
            <w:tcBorders>
              <w:top w:val="nil"/>
              <w:left w:val="single" w:sz="4" w:space="0" w:color="auto"/>
              <w:bottom w:val="single" w:sz="4" w:space="0" w:color="auto"/>
              <w:right w:val="nil"/>
            </w:tcBorders>
            <w:noWrap/>
            <w:tcMar>
              <w:top w:w="17" w:type="dxa"/>
              <w:left w:w="113" w:type="dxa"/>
              <w:bottom w:w="0"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19</w:t>
            </w:r>
          </w:p>
        </w:tc>
        <w:tc>
          <w:tcPr>
            <w:tcW w:w="1659" w:type="dxa"/>
            <w:tcBorders>
              <w:top w:val="nil"/>
              <w:left w:val="nil"/>
              <w:bottom w:val="single" w:sz="4" w:space="0" w:color="auto"/>
              <w:right w:val="single" w:sz="4" w:space="0" w:color="auto"/>
            </w:tcBorders>
            <w:noWrap/>
            <w:tcMar>
              <w:left w:w="113" w:type="dxa"/>
              <w:right w:w="113" w:type="dxa"/>
            </w:tcMar>
            <w:vAlign w:val="center"/>
          </w:tcPr>
          <w:p w:rsidR="00FB13EC" w:rsidRPr="00BD6C91" w:rsidRDefault="00FB13EC" w:rsidP="001C669F">
            <w:pPr>
              <w:rPr>
                <w:rFonts w:ascii="Arial" w:hAnsi="Arial" w:cs="Arial"/>
                <w:sz w:val="16"/>
                <w:szCs w:val="16"/>
              </w:rPr>
            </w:pPr>
            <w:r w:rsidRPr="00BD6C91">
              <w:rPr>
                <w:rFonts w:ascii="Arial" w:hAnsi="Arial" w:cs="Arial"/>
                <w:sz w:val="16"/>
                <w:szCs w:val="16"/>
              </w:rPr>
              <w:t xml:space="preserve">17,013 </w:t>
            </w:r>
          </w:p>
        </w:tc>
        <w:tc>
          <w:tcPr>
            <w:tcW w:w="2440" w:type="dxa"/>
            <w:tcBorders>
              <w:top w:val="nil"/>
              <w:left w:val="single" w:sz="4" w:space="0" w:color="auto"/>
              <w:bottom w:val="single" w:sz="4" w:space="0" w:color="auto"/>
              <w:right w:val="single" w:sz="4" w:space="0" w:color="auto"/>
            </w:tcBorders>
            <w:noWrap/>
            <w:tcMar>
              <w:left w:w="85" w:type="dxa"/>
            </w:tcMar>
            <w:vAlign w:val="center"/>
          </w:tcPr>
          <w:p w:rsidR="00FB13EC" w:rsidRPr="00BD6C91" w:rsidRDefault="00FB13EC" w:rsidP="001C669F">
            <w:pPr>
              <w:bidi w:val="0"/>
              <w:rPr>
                <w:rFonts w:ascii="Arial" w:hAnsi="Arial" w:cs="Arial"/>
                <w:sz w:val="16"/>
                <w:szCs w:val="16"/>
              </w:rPr>
            </w:pPr>
            <w:r w:rsidRPr="00BD6C91">
              <w:rPr>
                <w:rFonts w:ascii="Arial" w:hAnsi="Arial" w:cs="Arial"/>
                <w:sz w:val="16"/>
                <w:szCs w:val="16"/>
              </w:rPr>
              <w:t>Hebron</w:t>
            </w:r>
          </w:p>
        </w:tc>
      </w:tr>
    </w:tbl>
    <w:p w:rsidR="004C64FE" w:rsidRPr="00F148C8" w:rsidRDefault="004C64FE" w:rsidP="0038590D">
      <w:pPr>
        <w:jc w:val="center"/>
        <w:rPr>
          <w:color w:val="FF0000"/>
          <w:rtl/>
        </w:rPr>
      </w:pPr>
    </w:p>
    <w:p w:rsidR="009C6E2E" w:rsidRDefault="009C6E2E" w:rsidP="0038590D">
      <w:pPr>
        <w:jc w:val="center"/>
        <w:rPr>
          <w:rtl/>
        </w:rPr>
      </w:pPr>
    </w:p>
    <w:p w:rsidR="001C669F" w:rsidRPr="00BD6C91" w:rsidRDefault="001C669F" w:rsidP="001C669F">
      <w:pPr>
        <w:pStyle w:val="Heading1"/>
        <w:jc w:val="center"/>
        <w:rPr>
          <w:rFonts w:ascii="Arial" w:hAnsi="Arial"/>
          <w:sz w:val="18"/>
          <w:szCs w:val="18"/>
          <w:rtl/>
        </w:rPr>
      </w:pPr>
      <w:r w:rsidRPr="00BD6C91">
        <w:rPr>
          <w:rFonts w:ascii="Arial" w:hAnsi="Arial"/>
          <w:sz w:val="18"/>
          <w:szCs w:val="18"/>
          <w:rtl/>
        </w:rPr>
        <w:t xml:space="preserve">عدد </w:t>
      </w:r>
      <w:r w:rsidRPr="00BD6C91">
        <w:rPr>
          <w:rFonts w:ascii="Arial" w:hAnsi="Arial" w:hint="cs"/>
          <w:sz w:val="18"/>
          <w:szCs w:val="18"/>
          <w:rtl/>
        </w:rPr>
        <w:t xml:space="preserve">المستعمرين </w:t>
      </w:r>
      <w:r w:rsidRPr="00BD6C91">
        <w:rPr>
          <w:rFonts w:ascii="Arial" w:hAnsi="Arial"/>
          <w:sz w:val="18"/>
          <w:szCs w:val="18"/>
          <w:rtl/>
        </w:rPr>
        <w:t xml:space="preserve">في </w:t>
      </w:r>
      <w:r w:rsidRPr="00BD6C91">
        <w:rPr>
          <w:rFonts w:ascii="Arial" w:hAnsi="Arial" w:hint="cs"/>
          <w:sz w:val="18"/>
          <w:szCs w:val="18"/>
          <w:rtl/>
        </w:rPr>
        <w:t>الضفة الغربية</w:t>
      </w:r>
      <w:r w:rsidRPr="00BD6C91">
        <w:rPr>
          <w:rFonts w:ascii="Arial" w:hAnsi="Arial"/>
          <w:sz w:val="18"/>
          <w:szCs w:val="18"/>
          <w:rtl/>
        </w:rPr>
        <w:t xml:space="preserve"> حسب</w:t>
      </w:r>
      <w:r w:rsidRPr="00BD6C91">
        <w:rPr>
          <w:rFonts w:ascii="Arial" w:hAnsi="Arial" w:hint="cs"/>
          <w:sz w:val="18"/>
          <w:szCs w:val="18"/>
          <w:rtl/>
        </w:rPr>
        <w:t xml:space="preserve"> </w:t>
      </w:r>
      <w:r>
        <w:rPr>
          <w:rFonts w:ascii="Arial" w:hAnsi="Arial" w:hint="cs"/>
          <w:sz w:val="18"/>
          <w:szCs w:val="18"/>
          <w:rtl/>
        </w:rPr>
        <w:t>ا</w:t>
      </w:r>
      <w:r w:rsidRPr="00BD6C91">
        <w:rPr>
          <w:rFonts w:ascii="Arial" w:hAnsi="Arial"/>
          <w:sz w:val="18"/>
          <w:szCs w:val="18"/>
          <w:rtl/>
        </w:rPr>
        <w:t xml:space="preserve">لمحافظة، </w:t>
      </w:r>
      <w:r w:rsidRPr="00FB3031">
        <w:rPr>
          <w:rFonts w:ascii="Simplified Arabic" w:hAnsi="Simplified Arabic"/>
          <w:sz w:val="18"/>
          <w:szCs w:val="18"/>
        </w:rPr>
        <w:t>2011</w:t>
      </w:r>
    </w:p>
    <w:p w:rsidR="001C669F" w:rsidRDefault="001C669F" w:rsidP="001C669F">
      <w:pPr>
        <w:pStyle w:val="Heading2"/>
        <w:bidi w:val="0"/>
        <w:jc w:val="center"/>
        <w:rPr>
          <w:rFonts w:ascii="Arial" w:hAnsi="Arial" w:cs="Arial"/>
          <w:sz w:val="18"/>
          <w:szCs w:val="18"/>
          <w:rtl/>
        </w:rPr>
      </w:pPr>
      <w:r w:rsidRPr="00BD6C91">
        <w:rPr>
          <w:rFonts w:ascii="Arial" w:hAnsi="Arial" w:cs="Arial"/>
          <w:sz w:val="18"/>
          <w:szCs w:val="18"/>
        </w:rPr>
        <w:t>Number of Settlers in the West Bank by Governorate, 2011</w:t>
      </w:r>
    </w:p>
    <w:p w:rsidR="009C6E2E" w:rsidRDefault="001C669F" w:rsidP="00407594">
      <w:pPr>
        <w:bidi w:val="0"/>
        <w:ind w:right="-284"/>
        <w:jc w:val="center"/>
        <w:rPr>
          <w:rtl/>
        </w:rPr>
      </w:pPr>
      <w:r w:rsidRPr="00932E0B">
        <w:rPr>
          <w:rFonts w:hint="cs"/>
          <w:bdr w:val="single" w:sz="4" w:space="0" w:color="auto"/>
          <w:rtl/>
        </w:rPr>
        <w:drawing>
          <wp:inline distT="0" distB="0" distL="0" distR="0">
            <wp:extent cx="4319905" cy="2519680"/>
            <wp:effectExtent l="0" t="0" r="0"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sectPr w:rsidR="009C6E2E" w:rsidSect="00126CB8">
      <w:headerReference w:type="even" r:id="rId11"/>
      <w:headerReference w:type="default" r:id="rId12"/>
      <w:footerReference w:type="even" r:id="rId13"/>
      <w:footerReference w:type="default" r:id="rId14"/>
      <w:endnotePr>
        <w:numFmt w:val="lowerLetter"/>
      </w:endnotePr>
      <w:pgSz w:w="9639" w:h="13608" w:code="9"/>
      <w:pgMar w:top="1134" w:right="1134" w:bottom="1134" w:left="1134" w:header="680" w:footer="680" w:gutter="0"/>
      <w:pgNumType w:start="19"/>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018" w:rsidRDefault="00973018">
      <w:r>
        <w:separator/>
      </w:r>
    </w:p>
  </w:endnote>
  <w:endnote w:type="continuationSeparator" w:id="0">
    <w:p w:rsidR="00973018" w:rsidRDefault="00973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B6A" w:rsidRDefault="0048790B" w:rsidP="00126CB8">
    <w:pPr>
      <w:pStyle w:val="Footer"/>
      <w:tabs>
        <w:tab w:val="left" w:pos="2651"/>
        <w:tab w:val="right" w:pos="7371"/>
      </w:tabs>
      <w:jc w:val="right"/>
      <w:rPr>
        <w:rtl/>
      </w:rPr>
    </w:pPr>
    <w:r>
      <w:tab/>
    </w:r>
    <w:r>
      <w:tab/>
    </w:r>
    <w:r w:rsidR="008C6DE7" w:rsidRPr="0048790B">
      <w:rPr>
        <w:sz w:val="16"/>
        <w:szCs w:val="16"/>
      </w:rPr>
      <w:fldChar w:fldCharType="begin"/>
    </w:r>
    <w:r w:rsidR="00466A49" w:rsidRPr="0048790B">
      <w:rPr>
        <w:sz w:val="16"/>
        <w:szCs w:val="16"/>
      </w:rPr>
      <w:instrText xml:space="preserve"> PAGE   \* MERGEFORMAT </w:instrText>
    </w:r>
    <w:r w:rsidR="008C6DE7" w:rsidRPr="0048790B">
      <w:rPr>
        <w:sz w:val="16"/>
        <w:szCs w:val="16"/>
      </w:rPr>
      <w:fldChar w:fldCharType="separate"/>
    </w:r>
    <w:r w:rsidR="00CA798C">
      <w:rPr>
        <w:sz w:val="16"/>
        <w:szCs w:val="16"/>
        <w:rtl/>
      </w:rPr>
      <w:t>22</w:t>
    </w:r>
    <w:r w:rsidR="008C6DE7" w:rsidRPr="0048790B">
      <w:rPr>
        <w:sz w:val="16"/>
        <w:szCs w:val="16"/>
      </w:rPr>
      <w:fldChar w:fldCharType="end"/>
    </w:r>
    <w:r w:rsidR="001C669F">
      <w:rPr>
        <w:rFonts w:hint="cs"/>
        <w:szCs w:val="16"/>
        <w:rtl/>
      </w:rPr>
      <w:t xml:space="preserve">                     </w:t>
    </w:r>
    <w:r>
      <w:rPr>
        <w:rFonts w:hint="cs"/>
        <w:szCs w:val="16"/>
        <w:rtl/>
      </w:rPr>
      <w:t xml:space="preserve">      </w:t>
    </w:r>
    <w:r w:rsidR="001C669F">
      <w:rPr>
        <w:rFonts w:hint="cs"/>
        <w:szCs w:val="16"/>
        <w:rtl/>
      </w:rPr>
      <w:t xml:space="preserve">                الزراعة واستعمالات الأراضي</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B6A" w:rsidRPr="00226E11" w:rsidRDefault="008C6DE7" w:rsidP="00226E11">
    <w:pPr>
      <w:pStyle w:val="Footer"/>
      <w:jc w:val="right"/>
      <w:rPr>
        <w:sz w:val="16"/>
        <w:szCs w:val="16"/>
      </w:rPr>
    </w:pPr>
    <w:r w:rsidRPr="00226E11">
      <w:rPr>
        <w:sz w:val="16"/>
        <w:szCs w:val="16"/>
      </w:rPr>
      <w:fldChar w:fldCharType="begin"/>
    </w:r>
    <w:r w:rsidR="00D82C5E" w:rsidRPr="00226E11">
      <w:rPr>
        <w:sz w:val="16"/>
        <w:szCs w:val="16"/>
      </w:rPr>
      <w:instrText xml:space="preserve"> PAGE   \* MERGEFORMAT </w:instrText>
    </w:r>
    <w:r w:rsidRPr="00226E11">
      <w:rPr>
        <w:sz w:val="16"/>
        <w:szCs w:val="16"/>
      </w:rPr>
      <w:fldChar w:fldCharType="separate"/>
    </w:r>
    <w:r w:rsidR="00CA798C">
      <w:rPr>
        <w:sz w:val="16"/>
        <w:szCs w:val="16"/>
        <w:rtl/>
      </w:rPr>
      <w:t>21</w:t>
    </w:r>
    <w:r w:rsidRPr="00226E11">
      <w:rPr>
        <w:sz w:val="16"/>
        <w:szCs w:val="16"/>
      </w:rPr>
      <w:fldChar w:fldCharType="end"/>
    </w:r>
    <w:r w:rsidR="005E4B6A" w:rsidRPr="00226E11">
      <w:rPr>
        <w:rFonts w:hint="cs"/>
        <w:sz w:val="16"/>
        <w:szCs w:val="16"/>
        <w:rtl/>
      </w:rPr>
      <w:t xml:space="preserve">                        </w:t>
    </w:r>
    <w:r w:rsidR="00126CB8">
      <w:rPr>
        <w:rFonts w:hint="cs"/>
        <w:sz w:val="16"/>
        <w:szCs w:val="16"/>
        <w:rtl/>
      </w:rPr>
      <w:t xml:space="preserve">     </w:t>
    </w:r>
    <w:r w:rsidR="005E4B6A" w:rsidRPr="00226E11">
      <w:rPr>
        <w:rFonts w:hint="cs"/>
        <w:sz w:val="16"/>
        <w:szCs w:val="16"/>
        <w:rtl/>
      </w:rPr>
      <w:t xml:space="preserve">             الزراعة واستعمالات الأراضي</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018" w:rsidRDefault="00973018">
      <w:r>
        <w:separator/>
      </w:r>
    </w:p>
  </w:footnote>
  <w:footnote w:type="continuationSeparator" w:id="0">
    <w:p w:rsidR="00973018" w:rsidRDefault="009730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69F" w:rsidRPr="005E4B6A" w:rsidRDefault="001C669F" w:rsidP="001C669F">
    <w:pPr>
      <w:pStyle w:val="Header"/>
      <w:tabs>
        <w:tab w:val="clear" w:pos="4153"/>
        <w:tab w:val="center" w:pos="10490"/>
      </w:tabs>
      <w:rPr>
        <w:szCs w:val="16"/>
        <w:rtl/>
      </w:rPr>
    </w:pPr>
    <w:r>
      <w:rPr>
        <w:rFonts w:hint="cs"/>
        <w:szCs w:val="16"/>
        <w:rtl/>
      </w:rPr>
      <w:t>كتاب فلسطين الإحصائي السنوي 2012                                                           الفلســطينيون في الاراضي الفلسطينية</w:t>
    </w:r>
  </w:p>
  <w:p w:rsidR="005E4B6A" w:rsidRDefault="005E4B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B6A" w:rsidRPr="005E4B6A" w:rsidRDefault="005E4B6A" w:rsidP="005E4B6A">
    <w:pPr>
      <w:pStyle w:val="Header"/>
      <w:tabs>
        <w:tab w:val="clear" w:pos="4153"/>
        <w:tab w:val="center" w:pos="10490"/>
      </w:tabs>
      <w:rPr>
        <w:szCs w:val="16"/>
        <w:rtl/>
      </w:rPr>
    </w:pPr>
    <w:r>
      <w:rPr>
        <w:rFonts w:hint="cs"/>
        <w:szCs w:val="16"/>
        <w:rtl/>
      </w:rPr>
      <w:t>كتاب فلسطين الإحصائي السنوي 2012                                                           الفلســطينيون في الاراضي الفلسطينية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13BBB"/>
    <w:multiLevelType w:val="multilevel"/>
    <w:tmpl w:val="50D45B60"/>
    <w:lvl w:ilvl="0">
      <w:start w:val="7"/>
      <w:numFmt w:val="decimal"/>
      <w:lvlText w:val="%1"/>
      <w:lvlJc w:val="left"/>
      <w:pPr>
        <w:tabs>
          <w:tab w:val="num" w:pos="390"/>
        </w:tabs>
        <w:ind w:left="390" w:right="390" w:hanging="390"/>
      </w:pPr>
      <w:rPr>
        <w:rFonts w:hint="default"/>
      </w:rPr>
    </w:lvl>
    <w:lvl w:ilvl="1">
      <w:start w:val="1"/>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1">
    <w:nsid w:val="237E3F12"/>
    <w:multiLevelType w:val="singleLevel"/>
    <w:tmpl w:val="CF8239E6"/>
    <w:lvl w:ilvl="0">
      <w:numFmt w:val="chosung"/>
      <w:lvlText w:val=""/>
      <w:lvlJc w:val="left"/>
      <w:pPr>
        <w:tabs>
          <w:tab w:val="num" w:pos="360"/>
        </w:tabs>
        <w:ind w:left="360" w:right="360" w:hanging="360"/>
      </w:pPr>
      <w:rPr>
        <w:rFonts w:ascii="Symbol" w:hAnsi="Symbol" w:hint="default"/>
      </w:rPr>
    </w:lvl>
  </w:abstractNum>
  <w:abstractNum w:abstractNumId="2">
    <w:nsid w:val="2C817AF8"/>
    <w:multiLevelType w:val="singleLevel"/>
    <w:tmpl w:val="B5448EA4"/>
    <w:lvl w:ilvl="0">
      <w:numFmt w:val="chosung"/>
      <w:lvlText w:val=""/>
      <w:lvlJc w:val="left"/>
      <w:pPr>
        <w:tabs>
          <w:tab w:val="num" w:pos="405"/>
        </w:tabs>
        <w:ind w:left="405" w:right="405" w:hanging="360"/>
      </w:pPr>
      <w:rPr>
        <w:rFonts w:ascii="Symbol" w:hAnsi="Symbol" w:hint="default"/>
      </w:rPr>
    </w:lvl>
  </w:abstractNum>
  <w:abstractNum w:abstractNumId="3">
    <w:nsid w:val="41E652B9"/>
    <w:multiLevelType w:val="singleLevel"/>
    <w:tmpl w:val="A4E69D14"/>
    <w:lvl w:ilvl="0">
      <w:numFmt w:val="chosung"/>
      <w:lvlText w:val=""/>
      <w:lvlJc w:val="left"/>
      <w:pPr>
        <w:tabs>
          <w:tab w:val="num" w:pos="360"/>
        </w:tabs>
        <w:ind w:left="360" w:right="360" w:hanging="360"/>
      </w:pPr>
      <w:rPr>
        <w:rFonts w:ascii="Symbol" w:hAnsi="Symbol" w:hint="default"/>
      </w:rPr>
    </w:lvl>
  </w:abstractNum>
  <w:abstractNum w:abstractNumId="4">
    <w:nsid w:val="4DB97ABC"/>
    <w:multiLevelType w:val="multilevel"/>
    <w:tmpl w:val="AD7E38D4"/>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5">
    <w:nsid w:val="67F203F6"/>
    <w:multiLevelType w:val="singleLevel"/>
    <w:tmpl w:val="0409000F"/>
    <w:lvl w:ilvl="0">
      <w:start w:val="1"/>
      <w:numFmt w:val="decimal"/>
      <w:lvlText w:val="%1."/>
      <w:lvlJc w:val="center"/>
      <w:pPr>
        <w:tabs>
          <w:tab w:val="num" w:pos="648"/>
        </w:tabs>
        <w:ind w:left="360" w:right="360" w:hanging="72"/>
      </w:pPr>
    </w:lvl>
  </w:abstractNum>
  <w:abstractNum w:abstractNumId="6">
    <w:nsid w:val="6E2C5586"/>
    <w:multiLevelType w:val="multilevel"/>
    <w:tmpl w:val="827AEDC2"/>
    <w:lvl w:ilvl="0">
      <w:start w:val="7"/>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7">
    <w:nsid w:val="6E9347A9"/>
    <w:multiLevelType w:val="singleLevel"/>
    <w:tmpl w:val="A6DCC248"/>
    <w:lvl w:ilvl="0">
      <w:numFmt w:val="chosung"/>
      <w:lvlText w:val=""/>
      <w:lvlJc w:val="left"/>
      <w:pPr>
        <w:tabs>
          <w:tab w:val="num" w:pos="360"/>
        </w:tabs>
        <w:ind w:left="360" w:right="360" w:hanging="360"/>
      </w:pPr>
      <w:rPr>
        <w:rFonts w:ascii="Symbol" w:hAnsi="Symbol" w:hint="default"/>
      </w:rPr>
    </w:lvl>
  </w:abstractNum>
  <w:abstractNum w:abstractNumId="8">
    <w:nsid w:val="73485877"/>
    <w:multiLevelType w:val="singleLevel"/>
    <w:tmpl w:val="3FC2620C"/>
    <w:lvl w:ilvl="0">
      <w:numFmt w:val="chosung"/>
      <w:lvlText w:val=""/>
      <w:lvlJc w:val="left"/>
      <w:pPr>
        <w:tabs>
          <w:tab w:val="num" w:pos="360"/>
        </w:tabs>
        <w:ind w:left="360" w:right="360" w:hanging="360"/>
      </w:pPr>
      <w:rPr>
        <w:rFonts w:ascii="Symbol" w:hint="default"/>
      </w:rPr>
    </w:lvl>
  </w:abstractNum>
  <w:abstractNum w:abstractNumId="9">
    <w:nsid w:val="7FF23632"/>
    <w:multiLevelType w:val="singleLevel"/>
    <w:tmpl w:val="0409000F"/>
    <w:lvl w:ilvl="0">
      <w:start w:val="1"/>
      <w:numFmt w:val="decimal"/>
      <w:lvlText w:val="%1."/>
      <w:lvlJc w:val="center"/>
      <w:pPr>
        <w:tabs>
          <w:tab w:val="num" w:pos="648"/>
        </w:tabs>
        <w:ind w:left="360" w:right="360" w:hanging="72"/>
      </w:pPr>
    </w:lvl>
  </w:abstractNum>
  <w:num w:numId="1">
    <w:abstractNumId w:val="7"/>
  </w:num>
  <w:num w:numId="2">
    <w:abstractNumId w:val="2"/>
  </w:num>
  <w:num w:numId="3">
    <w:abstractNumId w:val="1"/>
  </w:num>
  <w:num w:numId="4">
    <w:abstractNumId w:val="3"/>
  </w:num>
  <w:num w:numId="5">
    <w:abstractNumId w:val="8"/>
  </w:num>
  <w:num w:numId="6">
    <w:abstractNumId w:val="9"/>
  </w:num>
  <w:num w:numId="7">
    <w:abstractNumId w:val="5"/>
  </w:num>
  <w:num w:numId="8">
    <w:abstractNumId w:val="0"/>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evenAndOddHeaders/>
  <w:drawingGridHorizontalSpacing w:val="120"/>
  <w:displayHorizontalDrawingGridEvery w:val="0"/>
  <w:displayVerticalDrawingGridEvery w:val="0"/>
  <w:noPunctuationKerning/>
  <w:characterSpacingControl w:val="doNotCompress"/>
  <w:hdrShapeDefaults>
    <o:shapedefaults v:ext="edit" spidmax="66561">
      <o:colormenu v:ext="edit" fillcolor="none [2732]"/>
    </o:shapedefaults>
    <o:shapelayout v:ext="edit">
      <o:regrouptable v:ext="edit">
        <o:entry new="1" old="0"/>
        <o:entry new="2" old="0"/>
        <o:entry new="3" old="0"/>
      </o:regrouptable>
    </o:shapelayout>
  </w:hdrShapeDefaults>
  <w:footnotePr>
    <w:footnote w:id="-1"/>
    <w:footnote w:id="0"/>
  </w:footnotePr>
  <w:endnotePr>
    <w:numFmt w:val="lowerLetter"/>
    <w:endnote w:id="-1"/>
    <w:endnote w:id="0"/>
  </w:endnotePr>
  <w:compat/>
  <w:rsids>
    <w:rsidRoot w:val="004E6340"/>
    <w:rsid w:val="00005C92"/>
    <w:rsid w:val="00015CCA"/>
    <w:rsid w:val="00015EB1"/>
    <w:rsid w:val="00016EB9"/>
    <w:rsid w:val="00024D14"/>
    <w:rsid w:val="00025EFB"/>
    <w:rsid w:val="00033C79"/>
    <w:rsid w:val="0003715D"/>
    <w:rsid w:val="00044073"/>
    <w:rsid w:val="00047ACC"/>
    <w:rsid w:val="000506FD"/>
    <w:rsid w:val="000545E3"/>
    <w:rsid w:val="00071190"/>
    <w:rsid w:val="000774CC"/>
    <w:rsid w:val="0008098D"/>
    <w:rsid w:val="00087D53"/>
    <w:rsid w:val="0009385D"/>
    <w:rsid w:val="00097FF6"/>
    <w:rsid w:val="000A3876"/>
    <w:rsid w:val="000D32B3"/>
    <w:rsid w:val="000E523A"/>
    <w:rsid w:val="000E69E7"/>
    <w:rsid w:val="000F0AFE"/>
    <w:rsid w:val="000F6A75"/>
    <w:rsid w:val="000F7CF3"/>
    <w:rsid w:val="00102C5F"/>
    <w:rsid w:val="00105D53"/>
    <w:rsid w:val="00115E0C"/>
    <w:rsid w:val="00116D0F"/>
    <w:rsid w:val="00124BB6"/>
    <w:rsid w:val="00126CB8"/>
    <w:rsid w:val="00126D72"/>
    <w:rsid w:val="001344E5"/>
    <w:rsid w:val="00153CCB"/>
    <w:rsid w:val="001576BA"/>
    <w:rsid w:val="001632EC"/>
    <w:rsid w:val="00163808"/>
    <w:rsid w:val="00164D3E"/>
    <w:rsid w:val="00181F9A"/>
    <w:rsid w:val="0019494A"/>
    <w:rsid w:val="001A773A"/>
    <w:rsid w:val="001B56B5"/>
    <w:rsid w:val="001C669F"/>
    <w:rsid w:val="001D0F34"/>
    <w:rsid w:val="001D50FE"/>
    <w:rsid w:val="001E1C6A"/>
    <w:rsid w:val="001F153A"/>
    <w:rsid w:val="001F5F14"/>
    <w:rsid w:val="002123A5"/>
    <w:rsid w:val="00220395"/>
    <w:rsid w:val="00222DAB"/>
    <w:rsid w:val="00223D92"/>
    <w:rsid w:val="002259D1"/>
    <w:rsid w:val="00226E11"/>
    <w:rsid w:val="00235F4B"/>
    <w:rsid w:val="00237B50"/>
    <w:rsid w:val="00245816"/>
    <w:rsid w:val="00245F27"/>
    <w:rsid w:val="00251464"/>
    <w:rsid w:val="0025708F"/>
    <w:rsid w:val="00261AEE"/>
    <w:rsid w:val="00262365"/>
    <w:rsid w:val="0026268C"/>
    <w:rsid w:val="0027427C"/>
    <w:rsid w:val="002762A8"/>
    <w:rsid w:val="002848B2"/>
    <w:rsid w:val="002852F2"/>
    <w:rsid w:val="00291493"/>
    <w:rsid w:val="002A064E"/>
    <w:rsid w:val="002F2EB9"/>
    <w:rsid w:val="003043AF"/>
    <w:rsid w:val="0030540E"/>
    <w:rsid w:val="00317083"/>
    <w:rsid w:val="00320AF8"/>
    <w:rsid w:val="00347D6B"/>
    <w:rsid w:val="00347E69"/>
    <w:rsid w:val="00361522"/>
    <w:rsid w:val="0036298C"/>
    <w:rsid w:val="00363BF3"/>
    <w:rsid w:val="00365F91"/>
    <w:rsid w:val="00370721"/>
    <w:rsid w:val="00373A9A"/>
    <w:rsid w:val="00377480"/>
    <w:rsid w:val="0038590D"/>
    <w:rsid w:val="003A0EE1"/>
    <w:rsid w:val="003A1577"/>
    <w:rsid w:val="003A792B"/>
    <w:rsid w:val="003C4D95"/>
    <w:rsid w:val="003C5159"/>
    <w:rsid w:val="003C60DF"/>
    <w:rsid w:val="003D3A30"/>
    <w:rsid w:val="003D680D"/>
    <w:rsid w:val="003E14B1"/>
    <w:rsid w:val="003E5386"/>
    <w:rsid w:val="003F2827"/>
    <w:rsid w:val="003F7C5C"/>
    <w:rsid w:val="00406269"/>
    <w:rsid w:val="00407594"/>
    <w:rsid w:val="00420BC4"/>
    <w:rsid w:val="00436322"/>
    <w:rsid w:val="00437DAC"/>
    <w:rsid w:val="004416CF"/>
    <w:rsid w:val="00443119"/>
    <w:rsid w:val="0045077D"/>
    <w:rsid w:val="004529EC"/>
    <w:rsid w:val="004651AE"/>
    <w:rsid w:val="00466A49"/>
    <w:rsid w:val="00473168"/>
    <w:rsid w:val="0047496B"/>
    <w:rsid w:val="00476CF4"/>
    <w:rsid w:val="00480116"/>
    <w:rsid w:val="00484B2D"/>
    <w:rsid w:val="0048790B"/>
    <w:rsid w:val="00497D57"/>
    <w:rsid w:val="004B148D"/>
    <w:rsid w:val="004B247C"/>
    <w:rsid w:val="004C5F25"/>
    <w:rsid w:val="004C64FE"/>
    <w:rsid w:val="004D0329"/>
    <w:rsid w:val="004D04FD"/>
    <w:rsid w:val="004D3DB3"/>
    <w:rsid w:val="004D403D"/>
    <w:rsid w:val="004D454B"/>
    <w:rsid w:val="004D7986"/>
    <w:rsid w:val="004D7CC8"/>
    <w:rsid w:val="004E169A"/>
    <w:rsid w:val="004E6340"/>
    <w:rsid w:val="004F0A49"/>
    <w:rsid w:val="00510E05"/>
    <w:rsid w:val="00511347"/>
    <w:rsid w:val="00543EEE"/>
    <w:rsid w:val="00556BF1"/>
    <w:rsid w:val="00562D3F"/>
    <w:rsid w:val="005633C7"/>
    <w:rsid w:val="00565811"/>
    <w:rsid w:val="005A1E77"/>
    <w:rsid w:val="005A3D16"/>
    <w:rsid w:val="005A5A17"/>
    <w:rsid w:val="005B6D47"/>
    <w:rsid w:val="005C71B5"/>
    <w:rsid w:val="005E0446"/>
    <w:rsid w:val="005E260A"/>
    <w:rsid w:val="005E4B6A"/>
    <w:rsid w:val="005E60D8"/>
    <w:rsid w:val="005F4CCF"/>
    <w:rsid w:val="005F5AF1"/>
    <w:rsid w:val="0060308C"/>
    <w:rsid w:val="00603266"/>
    <w:rsid w:val="00615E46"/>
    <w:rsid w:val="00620866"/>
    <w:rsid w:val="00626327"/>
    <w:rsid w:val="006300DC"/>
    <w:rsid w:val="00640B83"/>
    <w:rsid w:val="00646130"/>
    <w:rsid w:val="00650A6B"/>
    <w:rsid w:val="006772C1"/>
    <w:rsid w:val="0068141A"/>
    <w:rsid w:val="006830A0"/>
    <w:rsid w:val="00683D72"/>
    <w:rsid w:val="00686442"/>
    <w:rsid w:val="006B3424"/>
    <w:rsid w:val="006C2469"/>
    <w:rsid w:val="006C6000"/>
    <w:rsid w:val="006D1DDD"/>
    <w:rsid w:val="006F1CEA"/>
    <w:rsid w:val="006F1D56"/>
    <w:rsid w:val="0070283B"/>
    <w:rsid w:val="00706032"/>
    <w:rsid w:val="00713DC5"/>
    <w:rsid w:val="007146AA"/>
    <w:rsid w:val="00715CFB"/>
    <w:rsid w:val="0071767C"/>
    <w:rsid w:val="007323DA"/>
    <w:rsid w:val="007503A5"/>
    <w:rsid w:val="00762F16"/>
    <w:rsid w:val="00770954"/>
    <w:rsid w:val="00770D99"/>
    <w:rsid w:val="007756BA"/>
    <w:rsid w:val="00776350"/>
    <w:rsid w:val="00781EA9"/>
    <w:rsid w:val="00785F4D"/>
    <w:rsid w:val="007B0E34"/>
    <w:rsid w:val="007B0F4D"/>
    <w:rsid w:val="007B46E1"/>
    <w:rsid w:val="007E3DA6"/>
    <w:rsid w:val="007F3724"/>
    <w:rsid w:val="007F4BD6"/>
    <w:rsid w:val="007F76DC"/>
    <w:rsid w:val="00815DB3"/>
    <w:rsid w:val="00822813"/>
    <w:rsid w:val="00824820"/>
    <w:rsid w:val="00825A26"/>
    <w:rsid w:val="00834DD4"/>
    <w:rsid w:val="008419F0"/>
    <w:rsid w:val="00846C4A"/>
    <w:rsid w:val="00847D5D"/>
    <w:rsid w:val="00863C06"/>
    <w:rsid w:val="008669B7"/>
    <w:rsid w:val="008741C5"/>
    <w:rsid w:val="008753F3"/>
    <w:rsid w:val="00887EE4"/>
    <w:rsid w:val="008A6A09"/>
    <w:rsid w:val="008A70A3"/>
    <w:rsid w:val="008B1895"/>
    <w:rsid w:val="008B32CB"/>
    <w:rsid w:val="008C6DE7"/>
    <w:rsid w:val="008F6412"/>
    <w:rsid w:val="00902830"/>
    <w:rsid w:val="009156C0"/>
    <w:rsid w:val="00920367"/>
    <w:rsid w:val="00924FA7"/>
    <w:rsid w:val="00930295"/>
    <w:rsid w:val="00932A09"/>
    <w:rsid w:val="00932E0B"/>
    <w:rsid w:val="00952548"/>
    <w:rsid w:val="009554B6"/>
    <w:rsid w:val="0095690C"/>
    <w:rsid w:val="00960FE1"/>
    <w:rsid w:val="00963576"/>
    <w:rsid w:val="00973018"/>
    <w:rsid w:val="00980C66"/>
    <w:rsid w:val="00981AA6"/>
    <w:rsid w:val="00984E20"/>
    <w:rsid w:val="009A01E6"/>
    <w:rsid w:val="009A51EF"/>
    <w:rsid w:val="009B2538"/>
    <w:rsid w:val="009B2E65"/>
    <w:rsid w:val="009B57EC"/>
    <w:rsid w:val="009C3197"/>
    <w:rsid w:val="009C6E2E"/>
    <w:rsid w:val="009D33DA"/>
    <w:rsid w:val="009D7768"/>
    <w:rsid w:val="009E4411"/>
    <w:rsid w:val="009F0D82"/>
    <w:rsid w:val="00A00AFA"/>
    <w:rsid w:val="00A35468"/>
    <w:rsid w:val="00A63DA2"/>
    <w:rsid w:val="00A66A38"/>
    <w:rsid w:val="00A74F1F"/>
    <w:rsid w:val="00A82F57"/>
    <w:rsid w:val="00AA5B49"/>
    <w:rsid w:val="00AC3A1B"/>
    <w:rsid w:val="00AD2260"/>
    <w:rsid w:val="00AD3504"/>
    <w:rsid w:val="00AF1285"/>
    <w:rsid w:val="00B01A8B"/>
    <w:rsid w:val="00B03C53"/>
    <w:rsid w:val="00B1570C"/>
    <w:rsid w:val="00B21BF8"/>
    <w:rsid w:val="00B40A6F"/>
    <w:rsid w:val="00B43270"/>
    <w:rsid w:val="00B56EA4"/>
    <w:rsid w:val="00B6490F"/>
    <w:rsid w:val="00B64956"/>
    <w:rsid w:val="00B80337"/>
    <w:rsid w:val="00B84EC5"/>
    <w:rsid w:val="00B9110B"/>
    <w:rsid w:val="00B941E0"/>
    <w:rsid w:val="00B9490D"/>
    <w:rsid w:val="00BA146A"/>
    <w:rsid w:val="00BA77B0"/>
    <w:rsid w:val="00BB64B8"/>
    <w:rsid w:val="00BC0289"/>
    <w:rsid w:val="00BC1460"/>
    <w:rsid w:val="00BD0E41"/>
    <w:rsid w:val="00BD2F19"/>
    <w:rsid w:val="00BD6C91"/>
    <w:rsid w:val="00BE0BF5"/>
    <w:rsid w:val="00BE1A70"/>
    <w:rsid w:val="00BE4EFF"/>
    <w:rsid w:val="00BF5A6B"/>
    <w:rsid w:val="00C0277C"/>
    <w:rsid w:val="00C04362"/>
    <w:rsid w:val="00C0603A"/>
    <w:rsid w:val="00C17F87"/>
    <w:rsid w:val="00C2488E"/>
    <w:rsid w:val="00C252C9"/>
    <w:rsid w:val="00C31531"/>
    <w:rsid w:val="00C43B93"/>
    <w:rsid w:val="00C54D0E"/>
    <w:rsid w:val="00C56BB3"/>
    <w:rsid w:val="00C71C34"/>
    <w:rsid w:val="00C71E9D"/>
    <w:rsid w:val="00C73E22"/>
    <w:rsid w:val="00C75E92"/>
    <w:rsid w:val="00C80A94"/>
    <w:rsid w:val="00C955C7"/>
    <w:rsid w:val="00C9614E"/>
    <w:rsid w:val="00CA798C"/>
    <w:rsid w:val="00CB20BB"/>
    <w:rsid w:val="00CB57D9"/>
    <w:rsid w:val="00CC57B8"/>
    <w:rsid w:val="00CC64CE"/>
    <w:rsid w:val="00CD228A"/>
    <w:rsid w:val="00CD2CAD"/>
    <w:rsid w:val="00CF6258"/>
    <w:rsid w:val="00CF6D88"/>
    <w:rsid w:val="00D017B3"/>
    <w:rsid w:val="00D176F7"/>
    <w:rsid w:val="00D24D58"/>
    <w:rsid w:val="00D36474"/>
    <w:rsid w:val="00D40B62"/>
    <w:rsid w:val="00D40B95"/>
    <w:rsid w:val="00D51887"/>
    <w:rsid w:val="00D57326"/>
    <w:rsid w:val="00D6682E"/>
    <w:rsid w:val="00D72A06"/>
    <w:rsid w:val="00D82C5E"/>
    <w:rsid w:val="00D931EC"/>
    <w:rsid w:val="00D978BF"/>
    <w:rsid w:val="00DA6DE2"/>
    <w:rsid w:val="00DB0C1E"/>
    <w:rsid w:val="00DC6BCB"/>
    <w:rsid w:val="00DC7865"/>
    <w:rsid w:val="00DD2FA5"/>
    <w:rsid w:val="00DE2C12"/>
    <w:rsid w:val="00DF1395"/>
    <w:rsid w:val="00E05FA8"/>
    <w:rsid w:val="00E10A51"/>
    <w:rsid w:val="00E10AAF"/>
    <w:rsid w:val="00E1757C"/>
    <w:rsid w:val="00E55AF9"/>
    <w:rsid w:val="00E65067"/>
    <w:rsid w:val="00E70EC6"/>
    <w:rsid w:val="00E73C45"/>
    <w:rsid w:val="00E76FD3"/>
    <w:rsid w:val="00E86EEF"/>
    <w:rsid w:val="00E87359"/>
    <w:rsid w:val="00E87CE7"/>
    <w:rsid w:val="00E94C4A"/>
    <w:rsid w:val="00EB1C91"/>
    <w:rsid w:val="00EB26E1"/>
    <w:rsid w:val="00EB7009"/>
    <w:rsid w:val="00EC0627"/>
    <w:rsid w:val="00EC163F"/>
    <w:rsid w:val="00ED2F7B"/>
    <w:rsid w:val="00ED5268"/>
    <w:rsid w:val="00EE727B"/>
    <w:rsid w:val="00EF0ED2"/>
    <w:rsid w:val="00EF5132"/>
    <w:rsid w:val="00EF7582"/>
    <w:rsid w:val="00F148C8"/>
    <w:rsid w:val="00F217F5"/>
    <w:rsid w:val="00F25C87"/>
    <w:rsid w:val="00F26CA9"/>
    <w:rsid w:val="00F272F2"/>
    <w:rsid w:val="00F42E1A"/>
    <w:rsid w:val="00F63CEF"/>
    <w:rsid w:val="00F70541"/>
    <w:rsid w:val="00F9002B"/>
    <w:rsid w:val="00F93E6C"/>
    <w:rsid w:val="00F973C6"/>
    <w:rsid w:val="00FA1CEB"/>
    <w:rsid w:val="00FA274C"/>
    <w:rsid w:val="00FA3606"/>
    <w:rsid w:val="00FA3699"/>
    <w:rsid w:val="00FA3AF8"/>
    <w:rsid w:val="00FA5995"/>
    <w:rsid w:val="00FB13EC"/>
    <w:rsid w:val="00FB3031"/>
    <w:rsid w:val="00FB4F3E"/>
    <w:rsid w:val="00FC492F"/>
    <w:rsid w:val="00FE0D22"/>
    <w:rsid w:val="00FF1A52"/>
    <w:rsid w:val="00FF61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8E"/>
    <w:pPr>
      <w:bidi/>
    </w:pPr>
    <w:rPr>
      <w:rFonts w:cs="Simplified Arabic"/>
      <w:noProof/>
      <w:sz w:val="24"/>
    </w:rPr>
  </w:style>
  <w:style w:type="paragraph" w:styleId="Heading1">
    <w:name w:val="heading 1"/>
    <w:basedOn w:val="Normal"/>
    <w:next w:val="Normal"/>
    <w:link w:val="Heading1Char"/>
    <w:qFormat/>
    <w:rsid w:val="00815DB3"/>
    <w:pPr>
      <w:keepNext/>
      <w:outlineLvl w:val="0"/>
    </w:pPr>
    <w:rPr>
      <w:b/>
      <w:bCs/>
      <w:sz w:val="20"/>
      <w:szCs w:val="28"/>
    </w:rPr>
  </w:style>
  <w:style w:type="paragraph" w:styleId="Heading2">
    <w:name w:val="heading 2"/>
    <w:basedOn w:val="Normal"/>
    <w:next w:val="Normal"/>
    <w:link w:val="Heading2Char"/>
    <w:qFormat/>
    <w:rsid w:val="00815DB3"/>
    <w:pPr>
      <w:keepNext/>
      <w:jc w:val="lowKashida"/>
      <w:outlineLvl w:val="1"/>
    </w:pPr>
    <w:rPr>
      <w:b/>
      <w:bCs/>
      <w:szCs w:val="22"/>
    </w:rPr>
  </w:style>
  <w:style w:type="paragraph" w:styleId="Heading3">
    <w:name w:val="heading 3"/>
    <w:basedOn w:val="Normal"/>
    <w:next w:val="Normal"/>
    <w:qFormat/>
    <w:rsid w:val="00815DB3"/>
    <w:pPr>
      <w:keepNext/>
      <w:bidi w:val="0"/>
      <w:ind w:left="-108" w:right="-108"/>
      <w:jc w:val="center"/>
      <w:outlineLvl w:val="2"/>
    </w:pPr>
    <w:rPr>
      <w:rFonts w:ascii="Arial" w:hAnsi="Arial" w:cs="Traditional Arabic"/>
      <w:b/>
      <w:bCs/>
      <w:sz w:val="14"/>
      <w:szCs w:val="16"/>
    </w:rPr>
  </w:style>
  <w:style w:type="paragraph" w:styleId="Heading4">
    <w:name w:val="heading 4"/>
    <w:basedOn w:val="Normal"/>
    <w:next w:val="Normal"/>
    <w:qFormat/>
    <w:rsid w:val="00815DB3"/>
    <w:pPr>
      <w:keepNext/>
      <w:bidi w:val="0"/>
      <w:jc w:val="center"/>
      <w:outlineLvl w:val="3"/>
    </w:pPr>
    <w:rPr>
      <w:rFonts w:ascii="Arial" w:hAnsi="Arial" w:cs="Traditional Arabic"/>
      <w:b/>
      <w:bCs/>
      <w:sz w:val="13"/>
      <w:szCs w:val="15"/>
    </w:rPr>
  </w:style>
  <w:style w:type="paragraph" w:styleId="Heading5">
    <w:name w:val="heading 5"/>
    <w:basedOn w:val="Normal"/>
    <w:next w:val="Normal"/>
    <w:qFormat/>
    <w:rsid w:val="00815DB3"/>
    <w:pPr>
      <w:keepNext/>
      <w:bidi w:val="0"/>
      <w:ind w:left="-137" w:right="-108"/>
      <w:jc w:val="center"/>
      <w:outlineLvl w:val="4"/>
    </w:pPr>
    <w:rPr>
      <w:rFonts w:ascii="Arial" w:hAnsi="Arial" w:cs="Traditional Arabic"/>
      <w:b/>
      <w:bCs/>
      <w:sz w:val="13"/>
      <w:szCs w:val="15"/>
    </w:rPr>
  </w:style>
  <w:style w:type="paragraph" w:styleId="Heading6">
    <w:name w:val="heading 6"/>
    <w:basedOn w:val="Normal"/>
    <w:next w:val="Normal"/>
    <w:qFormat/>
    <w:rsid w:val="00815DB3"/>
    <w:pPr>
      <w:keepNext/>
      <w:bidi w:val="0"/>
      <w:ind w:left="-104" w:right="-108"/>
      <w:jc w:val="center"/>
      <w:outlineLvl w:val="5"/>
    </w:pPr>
    <w:rPr>
      <w:rFonts w:ascii="Arial" w:hAnsi="Arial" w:cs="Traditional Arabic"/>
      <w:b/>
      <w:bCs/>
      <w:sz w:val="13"/>
      <w:szCs w:val="15"/>
    </w:rPr>
  </w:style>
  <w:style w:type="paragraph" w:styleId="Heading7">
    <w:name w:val="heading 7"/>
    <w:basedOn w:val="Normal"/>
    <w:next w:val="Normal"/>
    <w:qFormat/>
    <w:rsid w:val="00815DB3"/>
    <w:pPr>
      <w:keepNext/>
      <w:bidi w:val="0"/>
      <w:ind w:left="-141" w:right="-108"/>
      <w:jc w:val="center"/>
      <w:outlineLvl w:val="6"/>
    </w:pPr>
    <w:rPr>
      <w:rFonts w:ascii="Arial" w:hAnsi="Arial" w:cs="Traditional Arabic"/>
      <w:b/>
      <w:bCs/>
      <w:sz w:val="13"/>
      <w:szCs w:val="15"/>
    </w:rPr>
  </w:style>
  <w:style w:type="paragraph" w:styleId="Heading8">
    <w:name w:val="heading 8"/>
    <w:basedOn w:val="Normal"/>
    <w:next w:val="Normal"/>
    <w:qFormat/>
    <w:rsid w:val="00815DB3"/>
    <w:pPr>
      <w:keepNext/>
      <w:jc w:val="center"/>
      <w:outlineLvl w:val="7"/>
    </w:pPr>
    <w:rPr>
      <w:rFonts w:ascii="Arial" w:hAnsi="Arial" w:cs="Arial"/>
      <w:b/>
      <w:bCs/>
      <w:sz w:val="14"/>
      <w:szCs w:val="14"/>
    </w:rPr>
  </w:style>
  <w:style w:type="paragraph" w:styleId="Heading9">
    <w:name w:val="heading 9"/>
    <w:basedOn w:val="Normal"/>
    <w:next w:val="Normal"/>
    <w:qFormat/>
    <w:rsid w:val="00815DB3"/>
    <w:pPr>
      <w:keepNext/>
      <w:ind w:left="510"/>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15DB3"/>
    <w:pPr>
      <w:tabs>
        <w:tab w:val="center" w:pos="4153"/>
        <w:tab w:val="right" w:pos="8306"/>
      </w:tabs>
    </w:pPr>
  </w:style>
  <w:style w:type="paragraph" w:styleId="Footer">
    <w:name w:val="footer"/>
    <w:basedOn w:val="Normal"/>
    <w:link w:val="FooterChar"/>
    <w:uiPriority w:val="99"/>
    <w:rsid w:val="00815DB3"/>
    <w:pPr>
      <w:tabs>
        <w:tab w:val="center" w:pos="4153"/>
        <w:tab w:val="right" w:pos="8306"/>
      </w:tabs>
    </w:pPr>
  </w:style>
  <w:style w:type="paragraph" w:styleId="BodyText2">
    <w:name w:val="Body Text 2"/>
    <w:basedOn w:val="Normal"/>
    <w:link w:val="BodyText2Char"/>
    <w:semiHidden/>
    <w:rsid w:val="00815DB3"/>
    <w:pPr>
      <w:jc w:val="lowKashida"/>
    </w:pPr>
    <w:rPr>
      <w:sz w:val="20"/>
    </w:rPr>
  </w:style>
  <w:style w:type="character" w:styleId="PageNumber">
    <w:name w:val="page number"/>
    <w:basedOn w:val="DefaultParagraphFont"/>
    <w:semiHidden/>
    <w:rsid w:val="00815DB3"/>
  </w:style>
  <w:style w:type="paragraph" w:styleId="Title">
    <w:name w:val="Title"/>
    <w:basedOn w:val="Normal"/>
    <w:qFormat/>
    <w:rsid w:val="00815DB3"/>
    <w:pPr>
      <w:jc w:val="center"/>
    </w:pPr>
    <w:rPr>
      <w:b/>
      <w:bCs/>
      <w:szCs w:val="28"/>
    </w:rPr>
  </w:style>
  <w:style w:type="paragraph" w:styleId="BodyText">
    <w:name w:val="Body Text"/>
    <w:basedOn w:val="Normal"/>
    <w:semiHidden/>
    <w:rsid w:val="00815DB3"/>
    <w:pPr>
      <w:jc w:val="lowKashida"/>
    </w:pPr>
  </w:style>
  <w:style w:type="paragraph" w:customStyle="1" w:styleId="xl52">
    <w:name w:val="xl52"/>
    <w:basedOn w:val="Normal"/>
    <w:rsid w:val="00815DB3"/>
    <w:pPr>
      <w:bidi w:val="0"/>
      <w:spacing w:before="100" w:beforeAutospacing="1" w:after="100" w:afterAutospacing="1"/>
      <w:jc w:val="right"/>
      <w:textAlignment w:val="top"/>
    </w:pPr>
    <w:rPr>
      <w:rFonts w:ascii="Arial Unicode MS" w:eastAsia="Arial Unicode MS" w:hAnsi="Arial Unicode MS" w:hint="cs"/>
      <w:noProof w:val="0"/>
      <w:sz w:val="18"/>
      <w:szCs w:val="18"/>
      <w:lang w:eastAsia="ar-SA"/>
    </w:rPr>
  </w:style>
  <w:style w:type="paragraph" w:styleId="BodyText3">
    <w:name w:val="Body Text 3"/>
    <w:basedOn w:val="Normal"/>
    <w:semiHidden/>
    <w:rsid w:val="00815DB3"/>
    <w:pPr>
      <w:jc w:val="center"/>
    </w:pPr>
    <w:rPr>
      <w:rFonts w:ascii="Arial" w:hAnsi="Arial" w:cs="Arial"/>
      <w:b/>
      <w:bCs/>
      <w:color w:val="000000"/>
      <w:sz w:val="18"/>
      <w:szCs w:val="18"/>
    </w:rPr>
  </w:style>
  <w:style w:type="paragraph" w:styleId="Caption">
    <w:name w:val="caption"/>
    <w:basedOn w:val="Normal"/>
    <w:next w:val="Normal"/>
    <w:qFormat/>
    <w:rsid w:val="00815DB3"/>
    <w:pPr>
      <w:spacing w:before="120" w:after="120"/>
    </w:pPr>
    <w:rPr>
      <w:rFonts w:cs="Times New Roman"/>
      <w:b/>
      <w:bCs/>
      <w:noProof w:val="0"/>
      <w:sz w:val="20"/>
      <w:lang w:eastAsia="ar-SA"/>
    </w:rPr>
  </w:style>
  <w:style w:type="paragraph" w:customStyle="1" w:styleId="font1">
    <w:name w:val="font1"/>
    <w:basedOn w:val="Normal"/>
    <w:rsid w:val="00815DB3"/>
    <w:pPr>
      <w:bidi w:val="0"/>
      <w:spacing w:before="100" w:beforeAutospacing="1" w:after="100" w:afterAutospacing="1"/>
    </w:pPr>
    <w:rPr>
      <w:rFonts w:ascii="Arial" w:eastAsia="Arial Unicode MS" w:hAnsi="Arial" w:cs="Arial"/>
      <w:noProof w:val="0"/>
      <w:sz w:val="20"/>
      <w:lang w:eastAsia="ar-SA"/>
    </w:rPr>
  </w:style>
  <w:style w:type="paragraph" w:customStyle="1" w:styleId="font7">
    <w:name w:val="font7"/>
    <w:basedOn w:val="Normal"/>
    <w:rsid w:val="00815DB3"/>
    <w:pPr>
      <w:bidi w:val="0"/>
      <w:spacing w:before="100" w:beforeAutospacing="1" w:after="100" w:afterAutospacing="1"/>
    </w:pPr>
    <w:rPr>
      <w:rFonts w:ascii="Arial Unicode MS" w:eastAsia="Arial Unicode MS" w:hAnsi="Arial Unicode MS" w:hint="cs"/>
      <w:noProof w:val="0"/>
      <w:sz w:val="18"/>
      <w:szCs w:val="18"/>
      <w:lang w:eastAsia="ar-SA"/>
    </w:rPr>
  </w:style>
  <w:style w:type="character" w:customStyle="1" w:styleId="longtext">
    <w:name w:val="long_text"/>
    <w:basedOn w:val="DefaultParagraphFont"/>
    <w:rsid w:val="00815DB3"/>
  </w:style>
  <w:style w:type="paragraph" w:customStyle="1" w:styleId="xl33">
    <w:name w:val="xl33"/>
    <w:basedOn w:val="Normal"/>
    <w:rsid w:val="001D0F34"/>
    <w:pPr>
      <w:bidi w:val="0"/>
      <w:spacing w:before="100" w:beforeAutospacing="1" w:after="100" w:afterAutospacing="1"/>
      <w:ind w:firstLineChars="100" w:firstLine="100"/>
      <w:jc w:val="right"/>
    </w:pPr>
    <w:rPr>
      <w:rFonts w:ascii="Arial" w:hAnsi="Arial" w:cs="Arial"/>
      <w:b/>
      <w:bCs/>
      <w:noProof w:val="0"/>
      <w:sz w:val="18"/>
      <w:szCs w:val="18"/>
      <w:lang w:eastAsia="ar-SA"/>
    </w:rPr>
  </w:style>
  <w:style w:type="paragraph" w:customStyle="1" w:styleId="xl69">
    <w:name w:val="xl69"/>
    <w:basedOn w:val="Normal"/>
    <w:rsid w:val="001D0F34"/>
    <w:pPr>
      <w:bidi w:val="0"/>
      <w:spacing w:before="100" w:beforeAutospacing="1" w:after="100" w:afterAutospacing="1"/>
      <w:jc w:val="center"/>
    </w:pPr>
    <w:rPr>
      <w:b/>
      <w:bCs/>
      <w:noProof w:val="0"/>
      <w:sz w:val="22"/>
      <w:szCs w:val="22"/>
    </w:rPr>
  </w:style>
  <w:style w:type="character" w:customStyle="1" w:styleId="FooterChar">
    <w:name w:val="Footer Char"/>
    <w:basedOn w:val="DefaultParagraphFont"/>
    <w:link w:val="Footer"/>
    <w:uiPriority w:val="99"/>
    <w:rsid w:val="00F973C6"/>
    <w:rPr>
      <w:rFonts w:cs="Simplified Arabic"/>
      <w:noProof/>
      <w:sz w:val="24"/>
    </w:rPr>
  </w:style>
  <w:style w:type="paragraph" w:styleId="BodyTextIndent">
    <w:name w:val="Body Text Indent"/>
    <w:basedOn w:val="Normal"/>
    <w:link w:val="BodyTextIndentChar"/>
    <w:uiPriority w:val="99"/>
    <w:unhideWhenUsed/>
    <w:rsid w:val="003C4D95"/>
    <w:pPr>
      <w:spacing w:after="120"/>
      <w:ind w:left="283"/>
    </w:pPr>
  </w:style>
  <w:style w:type="character" w:customStyle="1" w:styleId="BodyTextIndentChar">
    <w:name w:val="Body Text Indent Char"/>
    <w:basedOn w:val="DefaultParagraphFont"/>
    <w:link w:val="BodyTextIndent"/>
    <w:uiPriority w:val="99"/>
    <w:rsid w:val="003C4D95"/>
    <w:rPr>
      <w:rFonts w:cs="Simplified Arabic"/>
      <w:noProof/>
      <w:sz w:val="24"/>
    </w:rPr>
  </w:style>
  <w:style w:type="character" w:customStyle="1" w:styleId="BodyText2Char">
    <w:name w:val="Body Text 2 Char"/>
    <w:basedOn w:val="DefaultParagraphFont"/>
    <w:link w:val="BodyText2"/>
    <w:semiHidden/>
    <w:rsid w:val="000D32B3"/>
    <w:rPr>
      <w:rFonts w:cs="Simplified Arabic"/>
      <w:noProof/>
    </w:rPr>
  </w:style>
  <w:style w:type="character" w:customStyle="1" w:styleId="Heading1Char">
    <w:name w:val="Heading 1 Char"/>
    <w:basedOn w:val="DefaultParagraphFont"/>
    <w:link w:val="Heading1"/>
    <w:rsid w:val="00C2488E"/>
    <w:rPr>
      <w:rFonts w:cs="Simplified Arabic"/>
      <w:b/>
      <w:bCs/>
      <w:noProof/>
      <w:szCs w:val="28"/>
    </w:rPr>
  </w:style>
  <w:style w:type="character" w:customStyle="1" w:styleId="Heading2Char">
    <w:name w:val="Heading 2 Char"/>
    <w:basedOn w:val="DefaultParagraphFont"/>
    <w:link w:val="Heading2"/>
    <w:rsid w:val="00C2488E"/>
    <w:rPr>
      <w:rFonts w:cs="Simplified Arabic"/>
      <w:b/>
      <w:bCs/>
      <w:noProof/>
      <w:sz w:val="24"/>
      <w:szCs w:val="22"/>
    </w:rPr>
  </w:style>
  <w:style w:type="character" w:customStyle="1" w:styleId="HeaderChar">
    <w:name w:val="Header Char"/>
    <w:basedOn w:val="DefaultParagraphFont"/>
    <w:link w:val="Header"/>
    <w:semiHidden/>
    <w:rsid w:val="00E10AAF"/>
    <w:rPr>
      <w:rFonts w:cs="Simplified Arabic"/>
      <w:noProof/>
      <w:sz w:val="24"/>
    </w:rPr>
  </w:style>
  <w:style w:type="paragraph" w:styleId="BalloonText">
    <w:name w:val="Balloon Text"/>
    <w:basedOn w:val="Normal"/>
    <w:link w:val="BalloonTextChar"/>
    <w:uiPriority w:val="99"/>
    <w:semiHidden/>
    <w:unhideWhenUsed/>
    <w:rsid w:val="00245816"/>
    <w:rPr>
      <w:rFonts w:ascii="Tahoma" w:hAnsi="Tahoma" w:cs="Tahoma"/>
      <w:sz w:val="16"/>
      <w:szCs w:val="16"/>
    </w:rPr>
  </w:style>
  <w:style w:type="character" w:customStyle="1" w:styleId="BalloonTextChar">
    <w:name w:val="Balloon Text Char"/>
    <w:basedOn w:val="DefaultParagraphFont"/>
    <w:link w:val="BalloonText"/>
    <w:uiPriority w:val="99"/>
    <w:semiHidden/>
    <w:rsid w:val="00245816"/>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414133459">
      <w:bodyDiv w:val="1"/>
      <w:marLeft w:val="0"/>
      <w:marRight w:val="0"/>
      <w:marTop w:val="0"/>
      <w:marBottom w:val="0"/>
      <w:divBdr>
        <w:top w:val="none" w:sz="0" w:space="0" w:color="auto"/>
        <w:left w:val="none" w:sz="0" w:space="0" w:color="auto"/>
        <w:bottom w:val="none" w:sz="0" w:space="0" w:color="auto"/>
        <w:right w:val="none" w:sz="0" w:space="0" w:color="auto"/>
      </w:divBdr>
    </w:div>
    <w:div w:id="499665858">
      <w:bodyDiv w:val="1"/>
      <w:marLeft w:val="0"/>
      <w:marRight w:val="0"/>
      <w:marTop w:val="0"/>
      <w:marBottom w:val="0"/>
      <w:divBdr>
        <w:top w:val="none" w:sz="0" w:space="0" w:color="auto"/>
        <w:left w:val="none" w:sz="0" w:space="0" w:color="auto"/>
        <w:bottom w:val="none" w:sz="0" w:space="0" w:color="auto"/>
        <w:right w:val="none" w:sz="0" w:space="0" w:color="auto"/>
      </w:divBdr>
    </w:div>
    <w:div w:id="534851766">
      <w:bodyDiv w:val="1"/>
      <w:marLeft w:val="0"/>
      <w:marRight w:val="0"/>
      <w:marTop w:val="0"/>
      <w:marBottom w:val="0"/>
      <w:divBdr>
        <w:top w:val="none" w:sz="0" w:space="0" w:color="auto"/>
        <w:left w:val="none" w:sz="0" w:space="0" w:color="auto"/>
        <w:bottom w:val="none" w:sz="0" w:space="0" w:color="auto"/>
        <w:right w:val="none" w:sz="0" w:space="0" w:color="auto"/>
      </w:divBdr>
    </w:div>
    <w:div w:id="138144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73317865429343"/>
          <c:y val="0.10989010989011012"/>
          <c:w val="0.81438515081206042"/>
          <c:h val="0.60989010989010994"/>
        </c:manualLayout>
      </c:layout>
      <c:barChart>
        <c:barDir val="col"/>
        <c:grouping val="clustered"/>
        <c:ser>
          <c:idx val="0"/>
          <c:order val="0"/>
          <c:spPr>
            <a:solidFill>
              <a:srgbClr val="9999FF"/>
            </a:solidFill>
            <a:ln w="12688">
              <a:solidFill>
                <a:srgbClr val="000000"/>
              </a:solidFill>
              <a:prstDash val="solid"/>
            </a:ln>
          </c:spPr>
          <c:dLbls>
            <c:spPr>
              <a:noFill/>
              <a:ln w="25376">
                <a:noFill/>
              </a:ln>
            </c:spPr>
            <c:txPr>
              <a:bodyPr/>
              <a:lstStyle/>
              <a:p>
                <a:pPr>
                  <a:defRPr sz="699" b="0" i="0" u="none" strike="noStrike" baseline="0">
                    <a:solidFill>
                      <a:srgbClr val="000000"/>
                    </a:solidFill>
                    <a:latin typeface="Arial"/>
                    <a:ea typeface="Arial"/>
                    <a:cs typeface="Arial"/>
                  </a:defRPr>
                </a:pPr>
                <a:endParaRPr lang="ar-SA"/>
              </a:p>
            </c:txPr>
            <c:showVal val="1"/>
          </c:dLbls>
          <c:cat>
            <c:strRef>
              <c:f>Sheet1!$B$1:$D$1</c:f>
              <c:strCache>
                <c:ptCount val="3"/>
                <c:pt idx="0">
                  <c:v>ضأن Sheep</c:v>
                </c:pt>
                <c:pt idx="1">
                  <c:v>ماعز Coats </c:v>
                </c:pt>
                <c:pt idx="2">
                  <c:v>أبقار Cows</c:v>
                </c:pt>
              </c:strCache>
            </c:strRef>
          </c:cat>
          <c:val>
            <c:numRef>
              <c:f>Sheet1!$B$2:$D$2</c:f>
              <c:numCache>
                <c:formatCode>#,##0</c:formatCode>
                <c:ptCount val="3"/>
                <c:pt idx="0">
                  <c:v>732399</c:v>
                </c:pt>
                <c:pt idx="1">
                  <c:v>240136</c:v>
                </c:pt>
                <c:pt idx="2">
                  <c:v>39625</c:v>
                </c:pt>
              </c:numCache>
            </c:numRef>
          </c:val>
        </c:ser>
        <c:dLbls>
          <c:showVal val="1"/>
        </c:dLbls>
        <c:axId val="69868928"/>
        <c:axId val="72271360"/>
      </c:barChart>
      <c:catAx>
        <c:axId val="69868928"/>
        <c:scaling>
          <c:orientation val="minMax"/>
        </c:scaling>
        <c:axPos val="b"/>
        <c:title>
          <c:tx>
            <c:rich>
              <a:bodyPr/>
              <a:lstStyle/>
              <a:p>
                <a:pPr>
                  <a:defRPr sz="699" b="1" i="0" u="none" strike="noStrike" baseline="0">
                    <a:solidFill>
                      <a:srgbClr val="000000"/>
                    </a:solidFill>
                    <a:latin typeface="Arial"/>
                    <a:ea typeface="Arial"/>
                    <a:cs typeface="Arial"/>
                  </a:defRPr>
                </a:pPr>
                <a:r>
                  <a:rPr lang="ar-SA"/>
                  <a:t>نوع الماشية   </a:t>
                </a:r>
                <a:r>
                  <a:rPr lang="en-US"/>
                  <a:t>Type of Livestock</a:t>
                </a:r>
              </a:p>
            </c:rich>
          </c:tx>
          <c:layout>
            <c:manualLayout>
              <c:xMode val="edge"/>
              <c:yMode val="edge"/>
              <c:x val="0.42227378190255588"/>
              <c:y val="0.8516483516483575"/>
            </c:manualLayout>
          </c:layout>
          <c:spPr>
            <a:noFill/>
            <a:ln w="25376">
              <a:noFill/>
            </a:ln>
          </c:spPr>
        </c:title>
        <c:numFmt formatCode="General" sourceLinked="1"/>
        <c:tickLblPos val="nextTo"/>
        <c:spPr>
          <a:ln w="3172">
            <a:solidFill>
              <a:srgbClr val="000000"/>
            </a:solidFill>
            <a:prstDash val="solid"/>
          </a:ln>
        </c:spPr>
        <c:txPr>
          <a:bodyPr rot="0" vert="horz"/>
          <a:lstStyle/>
          <a:p>
            <a:pPr>
              <a:defRPr sz="699" b="0" i="0" u="none" strike="noStrike" baseline="0">
                <a:solidFill>
                  <a:srgbClr val="000000"/>
                </a:solidFill>
                <a:latin typeface="Arial"/>
                <a:ea typeface="Arial"/>
                <a:cs typeface="Arial"/>
              </a:defRPr>
            </a:pPr>
            <a:endParaRPr lang="ar-SA"/>
          </a:p>
        </c:txPr>
        <c:crossAx val="72271360"/>
        <c:crosses val="autoZero"/>
        <c:auto val="1"/>
        <c:lblAlgn val="ctr"/>
        <c:lblOffset val="100"/>
        <c:tickLblSkip val="1"/>
        <c:tickMarkSkip val="1"/>
      </c:catAx>
      <c:valAx>
        <c:axId val="72271360"/>
        <c:scaling>
          <c:orientation val="minMax"/>
        </c:scaling>
        <c:axPos val="l"/>
        <c:title>
          <c:tx>
            <c:rich>
              <a:bodyPr/>
              <a:lstStyle/>
              <a:p>
                <a:pPr>
                  <a:defRPr sz="699" b="1" i="0" u="none" strike="noStrike" baseline="0">
                    <a:solidFill>
                      <a:srgbClr val="000000"/>
                    </a:solidFill>
                    <a:latin typeface="Arial"/>
                    <a:ea typeface="Arial"/>
                    <a:cs typeface="Arial"/>
                  </a:defRPr>
                </a:pPr>
                <a:r>
                  <a:rPr lang="ar-SA"/>
                  <a:t>عدد </a:t>
                </a:r>
                <a:r>
                  <a:rPr lang="en-US"/>
                  <a:t>Number</a:t>
                </a:r>
              </a:p>
            </c:rich>
          </c:tx>
          <c:layout>
            <c:manualLayout>
              <c:xMode val="edge"/>
              <c:yMode val="edge"/>
              <c:x val="4.6403712296983904E-3"/>
              <c:y val="0.21428571428571427"/>
            </c:manualLayout>
          </c:layout>
          <c:spPr>
            <a:noFill/>
            <a:ln w="25376">
              <a:noFill/>
            </a:ln>
          </c:spPr>
        </c:title>
        <c:numFmt formatCode="#,##0" sourceLinked="1"/>
        <c:tickLblPos val="nextTo"/>
        <c:spPr>
          <a:ln w="3172">
            <a:solidFill>
              <a:srgbClr val="000000"/>
            </a:solidFill>
            <a:prstDash val="solid"/>
          </a:ln>
        </c:spPr>
        <c:txPr>
          <a:bodyPr rot="0" vert="horz"/>
          <a:lstStyle/>
          <a:p>
            <a:pPr>
              <a:defRPr sz="699" b="0" i="0" u="none" strike="noStrike" baseline="0">
                <a:solidFill>
                  <a:srgbClr val="000000"/>
                </a:solidFill>
                <a:latin typeface="Arial"/>
                <a:ea typeface="Arial"/>
                <a:cs typeface="Arial"/>
              </a:defRPr>
            </a:pPr>
            <a:endParaRPr lang="ar-SA"/>
          </a:p>
        </c:txPr>
        <c:crossAx val="69868928"/>
        <c:crosses val="autoZero"/>
        <c:crossBetween val="between"/>
      </c:valAx>
      <c:spPr>
        <a:noFill/>
        <a:ln w="25400">
          <a:noFill/>
        </a:ln>
      </c:spPr>
    </c:plotArea>
    <c:plotVisOnly val="1"/>
    <c:dispBlanksAs val="gap"/>
  </c:chart>
  <c:spPr>
    <a:noFill/>
    <a:ln w="6350" cap="flat" cmpd="sng" algn="ctr">
      <a:noFill/>
      <a:prstDash val="solid"/>
      <a:miter lim="800000"/>
      <a:headEnd type="none" w="med" len="med"/>
      <a:tailEnd type="none" w="med" len="med"/>
    </a:ln>
  </c:spPr>
  <c:txPr>
    <a:bodyPr/>
    <a:lstStyle/>
    <a:p>
      <a:pPr>
        <a:defRPr sz="6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595738795181841"/>
          <c:y val="4.0322580645161483E-2"/>
          <c:w val="0.84934321472347485"/>
          <c:h val="0.47138684277368698"/>
        </c:manualLayout>
      </c:layout>
      <c:barChart>
        <c:barDir val="col"/>
        <c:grouping val="clustered"/>
        <c:ser>
          <c:idx val="0"/>
          <c:order val="0"/>
          <c:tx>
            <c:strRef>
              <c:f>ورقة1!$B$1</c:f>
              <c:strCache>
                <c:ptCount val="1"/>
                <c:pt idx="0">
                  <c:v>عدد المستعمرين Number of Settlers</c:v>
                </c:pt>
              </c:strCache>
            </c:strRef>
          </c:tx>
          <c:dLbls>
            <c:dLbl>
              <c:idx val="0"/>
              <c:layout>
                <c:manualLayout>
                  <c:x val="8.8196383948258451E-3"/>
                  <c:y val="0"/>
                </c:manualLayout>
              </c:layout>
              <c:dLblPos val="outEnd"/>
              <c:showVal val="1"/>
            </c:dLbl>
            <c:dLblPos val="outEnd"/>
            <c:showVal val="1"/>
          </c:dLbls>
          <c:cat>
            <c:strRef>
              <c:f>ورقة1!$A$2:$A$12</c:f>
              <c:strCache>
                <c:ptCount val="11"/>
                <c:pt idx="0">
                  <c:v>القدس Jerusalem</c:v>
                </c:pt>
                <c:pt idx="1">
                  <c:v>رام الله والبيرة Ramallah &amp; Al-Bireh</c:v>
                </c:pt>
                <c:pt idx="2">
                  <c:v>بيت لحم Bethlehem</c:v>
                </c:pt>
                <c:pt idx="3">
                  <c:v>سلفيت Salfit</c:v>
                </c:pt>
                <c:pt idx="4">
                  <c:v>قلقيلية Qalqiliya</c:v>
                </c:pt>
                <c:pt idx="5">
                  <c:v>الخليل Hebron</c:v>
                </c:pt>
                <c:pt idx="6">
                  <c:v>نابلس Nablus</c:v>
                </c:pt>
                <c:pt idx="7">
                  <c:v>أريحا والاغوار Jericho &amp; Al-Aghwar</c:v>
                </c:pt>
                <c:pt idx="8">
                  <c:v>طولكرم Tulkarm</c:v>
                </c:pt>
                <c:pt idx="9">
                  <c:v>جنين Jenin</c:v>
                </c:pt>
                <c:pt idx="10">
                  <c:v>طوباس Tubas</c:v>
                </c:pt>
              </c:strCache>
            </c:strRef>
          </c:cat>
          <c:val>
            <c:numRef>
              <c:f>ورقة1!$B$2:$B$12</c:f>
              <c:numCache>
                <c:formatCode>#,##0</c:formatCode>
                <c:ptCount val="11"/>
                <c:pt idx="0">
                  <c:v>267643</c:v>
                </c:pt>
                <c:pt idx="1">
                  <c:v>100501</c:v>
                </c:pt>
                <c:pt idx="2">
                  <c:v>59414</c:v>
                </c:pt>
                <c:pt idx="3">
                  <c:v>34946</c:v>
                </c:pt>
                <c:pt idx="4">
                  <c:v>31197</c:v>
                </c:pt>
                <c:pt idx="5">
                  <c:v>17013</c:v>
                </c:pt>
                <c:pt idx="6">
                  <c:v>12599</c:v>
                </c:pt>
                <c:pt idx="7">
                  <c:v>6379</c:v>
                </c:pt>
                <c:pt idx="8">
                  <c:v>3406</c:v>
                </c:pt>
                <c:pt idx="9">
                  <c:v>2345</c:v>
                </c:pt>
                <c:pt idx="10">
                  <c:v>1489</c:v>
                </c:pt>
              </c:numCache>
            </c:numRef>
          </c:val>
        </c:ser>
        <c:axId val="71935104"/>
        <c:axId val="71936640"/>
      </c:barChart>
      <c:catAx>
        <c:axId val="71935104"/>
        <c:scaling>
          <c:orientation val="minMax"/>
        </c:scaling>
        <c:axPos val="b"/>
        <c:tickLblPos val="nextTo"/>
        <c:crossAx val="71936640"/>
        <c:crosses val="autoZero"/>
        <c:auto val="1"/>
        <c:lblAlgn val="ctr"/>
        <c:lblOffset val="100"/>
      </c:catAx>
      <c:valAx>
        <c:axId val="71936640"/>
        <c:scaling>
          <c:orientation val="minMax"/>
        </c:scaling>
        <c:axPos val="l"/>
        <c:numFmt formatCode="#,##0" sourceLinked="1"/>
        <c:tickLblPos val="nextTo"/>
        <c:crossAx val="71935104"/>
        <c:crosses val="autoZero"/>
        <c:crossBetween val="between"/>
      </c:valAx>
    </c:plotArea>
    <c:plotVisOnly val="1"/>
  </c:chart>
  <c:spPr>
    <a:ln>
      <a:noFill/>
    </a:ln>
  </c:spPr>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24F4-C8E7-41BD-8B24-2843B040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1524</Words>
  <Characters>8375</Characters>
  <Application>Microsoft Office Word</Application>
  <DocSecurity>0</DocSecurity>
  <Lines>69</Lines>
  <Paragraphs>19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استعمالات الأراضي</vt:lpstr>
      <vt:lpstr>استعمالات الأراضي</vt:lpstr>
    </vt:vector>
  </TitlesOfParts>
  <Company>PCBS</Company>
  <LinksUpToDate>false</LinksUpToDate>
  <CharactersWithSpaces>9880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استعمالات الأراضي</dc:title>
  <dc:creator>YOUSEF MOUSA</dc:creator>
  <cp:lastModifiedBy>ghadeerali</cp:lastModifiedBy>
  <cp:revision>32</cp:revision>
  <cp:lastPrinted>2012-12-04T09:44:00Z</cp:lastPrinted>
  <dcterms:created xsi:type="dcterms:W3CDTF">2012-11-21T12:42:00Z</dcterms:created>
  <dcterms:modified xsi:type="dcterms:W3CDTF">2012-12-09T07:33:00Z</dcterms:modified>
</cp:coreProperties>
</file>